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79DEF" w14:textId="77777777" w:rsidR="00DD3A0F" w:rsidRPr="002B31EB" w:rsidRDefault="00203549" w:rsidP="00B36F66">
      <w:pPr>
        <w:adjustRightInd w:val="0"/>
        <w:snapToGrid w:val="0"/>
        <w:spacing w:line="440" w:lineRule="exact"/>
        <w:jc w:val="center"/>
        <w:rPr>
          <w:rFonts w:ascii="Times New Roman" w:eastAsia="方正小标宋简体" w:hAnsi="Times New Roman" w:cs="Times New Roman"/>
          <w:color w:val="000000"/>
          <w:sz w:val="32"/>
          <w:szCs w:val="32"/>
        </w:rPr>
      </w:pPr>
      <w:r w:rsidRPr="002B31EB">
        <w:rPr>
          <w:rFonts w:ascii="Times New Roman" w:eastAsia="方正小标宋简体" w:hAnsi="Times New Roman" w:cs="Times New Roman"/>
          <w:color w:val="000000"/>
          <w:sz w:val="32"/>
          <w:szCs w:val="32"/>
        </w:rPr>
        <w:t>童鞋产品质量国家监督抽查实施细则</w:t>
      </w:r>
    </w:p>
    <w:p w14:paraId="0B77E4E3" w14:textId="77777777" w:rsidR="001263E2" w:rsidRDefault="001263E2" w:rsidP="00B36F66">
      <w:pPr>
        <w:adjustRightInd w:val="0"/>
        <w:snapToGrid w:val="0"/>
        <w:spacing w:line="440" w:lineRule="exact"/>
        <w:jc w:val="center"/>
        <w:rPr>
          <w:rFonts w:ascii="Times New Roman" w:eastAsia="方正小标宋简体" w:hAnsi="Times New Roman" w:cs="方正仿宋简体"/>
          <w:color w:val="000000"/>
          <w:sz w:val="32"/>
          <w:szCs w:val="32"/>
        </w:rPr>
      </w:pPr>
      <w:r>
        <w:rPr>
          <w:rFonts w:eastAsia="方正小标宋简体" w:cs="方正仿宋简体" w:hint="eastAsia"/>
          <w:color w:val="000000"/>
          <w:sz w:val="32"/>
          <w:szCs w:val="32"/>
        </w:rPr>
        <w:t>（</w:t>
      </w:r>
      <w:r w:rsidRPr="00AF7FD3">
        <w:rPr>
          <w:rFonts w:ascii="Times New Roman" w:eastAsia="方正小标宋简体" w:hAnsi="Times New Roman" w:cs="Times New Roman"/>
          <w:color w:val="000000"/>
          <w:sz w:val="32"/>
          <w:szCs w:val="32"/>
        </w:rPr>
        <w:t>2023</w:t>
      </w:r>
      <w:r>
        <w:rPr>
          <w:rFonts w:eastAsia="方正小标宋简体" w:cs="方正仿宋简体" w:hint="eastAsia"/>
          <w:color w:val="000000"/>
          <w:sz w:val="32"/>
          <w:szCs w:val="32"/>
        </w:rPr>
        <w:t>年版）</w:t>
      </w:r>
    </w:p>
    <w:p w14:paraId="11947E75" w14:textId="77777777" w:rsidR="001263E2" w:rsidRDefault="001263E2" w:rsidP="00B36F66">
      <w:pPr>
        <w:adjustRightInd w:val="0"/>
        <w:snapToGrid w:val="0"/>
        <w:spacing w:line="440" w:lineRule="exact"/>
        <w:jc w:val="center"/>
        <w:rPr>
          <w:rFonts w:eastAsia="方正小标宋简体" w:cs="方正仿宋简体"/>
          <w:color w:val="000000"/>
          <w:sz w:val="32"/>
          <w:szCs w:val="32"/>
        </w:rPr>
      </w:pPr>
      <w:r>
        <w:rPr>
          <w:rFonts w:eastAsia="方正小标宋简体" w:cs="方正仿宋简体" w:hint="eastAsia"/>
          <w:color w:val="000000"/>
          <w:sz w:val="32"/>
          <w:szCs w:val="32"/>
        </w:rPr>
        <w:t>（征求意见稿）</w:t>
      </w:r>
    </w:p>
    <w:p w14:paraId="06078C7C" w14:textId="77777777" w:rsidR="00DD3A0F" w:rsidRPr="001263E2" w:rsidRDefault="00DD3A0F">
      <w:pPr>
        <w:adjustRightInd w:val="0"/>
        <w:snapToGrid w:val="0"/>
        <w:spacing w:line="594" w:lineRule="exact"/>
        <w:jc w:val="center"/>
        <w:rPr>
          <w:rFonts w:ascii="Times New Roman" w:eastAsia="方正小标宋简体" w:hAnsi="Times New Roman" w:cs="Times New Roman"/>
          <w:color w:val="000000"/>
          <w:sz w:val="32"/>
          <w:szCs w:val="32"/>
        </w:rPr>
      </w:pPr>
    </w:p>
    <w:p w14:paraId="6AA52652" w14:textId="77777777" w:rsidR="00DD3A0F" w:rsidRPr="002B31EB" w:rsidRDefault="00203549">
      <w:pPr>
        <w:adjustRightInd w:val="0"/>
        <w:snapToGrid w:val="0"/>
        <w:spacing w:line="440" w:lineRule="exact"/>
        <w:rPr>
          <w:rFonts w:ascii="Times New Roman" w:eastAsia="黑体" w:hAnsi="Times New Roman" w:cs="Times New Roman"/>
          <w:color w:val="000000"/>
        </w:rPr>
      </w:pPr>
      <w:r w:rsidRPr="002B31EB">
        <w:rPr>
          <w:rFonts w:ascii="Times New Roman" w:eastAsia="黑体" w:hAnsi="Times New Roman" w:cs="Times New Roman"/>
          <w:color w:val="000000"/>
        </w:rPr>
        <w:t xml:space="preserve">1 </w:t>
      </w:r>
      <w:r w:rsidRPr="002B31EB">
        <w:rPr>
          <w:rFonts w:ascii="Times New Roman" w:eastAsia="黑体" w:hAnsi="Times New Roman" w:cs="Times New Roman"/>
          <w:color w:val="000000"/>
        </w:rPr>
        <w:t>抽样方法</w:t>
      </w:r>
    </w:p>
    <w:p w14:paraId="5CBBF73F" w14:textId="77777777" w:rsidR="00DD3A0F" w:rsidRPr="002B31EB" w:rsidRDefault="00203549">
      <w:pPr>
        <w:adjustRightInd w:val="0"/>
        <w:snapToGrid w:val="0"/>
        <w:spacing w:line="440" w:lineRule="exact"/>
        <w:ind w:firstLineChars="200" w:firstLine="420"/>
        <w:rPr>
          <w:rFonts w:ascii="Times New Roman" w:hAnsi="Times New Roman" w:cs="Times New Roman"/>
          <w:color w:val="000000"/>
        </w:rPr>
      </w:pPr>
      <w:r w:rsidRPr="002B31EB">
        <w:rPr>
          <w:rFonts w:ascii="Times New Roman" w:hAnsi="Times New Roman" w:cs="Times New Roman"/>
          <w:color w:val="000000"/>
        </w:rPr>
        <w:t>以随机抽样的方式在被抽样生产者、销售者的待销产品中抽取。</w:t>
      </w:r>
    </w:p>
    <w:p w14:paraId="32091576" w14:textId="77777777" w:rsidR="00DD3A0F" w:rsidRPr="002B31EB" w:rsidRDefault="00203549">
      <w:pPr>
        <w:adjustRightInd w:val="0"/>
        <w:snapToGrid w:val="0"/>
        <w:spacing w:line="440" w:lineRule="exact"/>
        <w:ind w:firstLineChars="200" w:firstLine="420"/>
        <w:rPr>
          <w:rFonts w:ascii="Times New Roman" w:hAnsi="Times New Roman" w:cs="Times New Roman"/>
          <w:color w:val="000000"/>
        </w:rPr>
      </w:pPr>
      <w:r w:rsidRPr="002B31EB">
        <w:rPr>
          <w:rFonts w:ascii="Times New Roman" w:hAnsi="Times New Roman" w:cs="Times New Roman"/>
          <w:color w:val="000000"/>
        </w:rPr>
        <w:t>随机数一般可使用随机数表等方法产生。</w:t>
      </w:r>
    </w:p>
    <w:p w14:paraId="21892716" w14:textId="77777777" w:rsidR="00025AE4" w:rsidRPr="002B31EB" w:rsidRDefault="00025AE4" w:rsidP="00025AE4">
      <w:pPr>
        <w:snapToGrid w:val="0"/>
        <w:spacing w:line="440" w:lineRule="exact"/>
        <w:ind w:firstLineChars="200" w:firstLine="420"/>
        <w:rPr>
          <w:rFonts w:ascii="Times New Roman" w:hAnsi="Times New Roman" w:cs="Times New Roman"/>
          <w:color w:val="000000"/>
        </w:rPr>
      </w:pPr>
      <w:r w:rsidRPr="002B31EB">
        <w:rPr>
          <w:rFonts w:ascii="Times New Roman" w:hAnsi="Times New Roman" w:cs="Times New Roman"/>
          <w:color w:val="000000"/>
        </w:rPr>
        <w:t>每批次抽样数量详见表</w:t>
      </w:r>
      <w:r w:rsidRPr="002B31EB">
        <w:rPr>
          <w:rFonts w:ascii="Times New Roman" w:hAnsi="Times New Roman" w:cs="Times New Roman"/>
          <w:color w:val="000000"/>
        </w:rPr>
        <w:t>1</w:t>
      </w:r>
      <w:r w:rsidRPr="002B31EB">
        <w:rPr>
          <w:rFonts w:ascii="Times New Roman" w:hAnsi="Times New Roman" w:cs="Times New Roman"/>
          <w:color w:val="000000"/>
        </w:rPr>
        <w:t>。</w:t>
      </w:r>
    </w:p>
    <w:p w14:paraId="25AD3AF4" w14:textId="77777777" w:rsidR="00025AE4" w:rsidRPr="002B31EB" w:rsidRDefault="00025AE4" w:rsidP="00025AE4">
      <w:pPr>
        <w:adjustRightInd w:val="0"/>
        <w:snapToGrid w:val="0"/>
        <w:jc w:val="center"/>
        <w:rPr>
          <w:rFonts w:ascii="Times New Roman" w:hAnsi="Times New Roman" w:cs="Times New Roman"/>
          <w:color w:val="000000"/>
        </w:rPr>
      </w:pPr>
      <w:r w:rsidRPr="002B31EB">
        <w:rPr>
          <w:rFonts w:ascii="Times New Roman" w:hAnsi="Times New Roman" w:cs="Times New Roman"/>
          <w:color w:val="000000"/>
        </w:rPr>
        <w:t>表</w:t>
      </w:r>
      <w:r w:rsidRPr="002B31EB">
        <w:rPr>
          <w:rFonts w:ascii="Times New Roman" w:hAnsi="Times New Roman" w:cs="Times New Roman"/>
          <w:color w:val="000000"/>
        </w:rPr>
        <w:t xml:space="preserve">1 </w:t>
      </w:r>
      <w:r w:rsidRPr="002B31EB">
        <w:rPr>
          <w:rFonts w:ascii="Times New Roman" w:hAnsi="Times New Roman" w:cs="Times New Roman"/>
          <w:color w:val="000000"/>
        </w:rPr>
        <w:t>抽取样品数量</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17"/>
        <w:gridCol w:w="2410"/>
        <w:gridCol w:w="1701"/>
        <w:gridCol w:w="2126"/>
        <w:gridCol w:w="2120"/>
      </w:tblGrid>
      <w:tr w:rsidR="00025AE4" w:rsidRPr="002B31EB" w14:paraId="40DBCC61" w14:textId="77777777" w:rsidTr="00321205">
        <w:tc>
          <w:tcPr>
            <w:tcW w:w="817" w:type="dxa"/>
            <w:vAlign w:val="center"/>
          </w:tcPr>
          <w:p w14:paraId="01BB72D1" w14:textId="77777777" w:rsidR="00025AE4" w:rsidRPr="002B31EB" w:rsidRDefault="00025AE4" w:rsidP="00321205">
            <w:pPr>
              <w:adjustRightInd w:val="0"/>
              <w:snapToGrid w:val="0"/>
              <w:jc w:val="center"/>
              <w:rPr>
                <w:rFonts w:ascii="Times New Roman" w:hAnsi="Times New Roman" w:cs="Times New Roman"/>
                <w:color w:val="000000"/>
              </w:rPr>
            </w:pPr>
            <w:r w:rsidRPr="002B31EB">
              <w:rPr>
                <w:rFonts w:ascii="Times New Roman" w:hAnsi="Times New Roman" w:cs="Times New Roman"/>
                <w:color w:val="000000"/>
              </w:rPr>
              <w:t>序号</w:t>
            </w:r>
          </w:p>
        </w:tc>
        <w:tc>
          <w:tcPr>
            <w:tcW w:w="2410" w:type="dxa"/>
            <w:vAlign w:val="center"/>
          </w:tcPr>
          <w:p w14:paraId="0F307D0B" w14:textId="77777777" w:rsidR="00025AE4" w:rsidRPr="002B31EB" w:rsidRDefault="00025AE4" w:rsidP="00321205">
            <w:pPr>
              <w:adjustRightInd w:val="0"/>
              <w:snapToGrid w:val="0"/>
              <w:jc w:val="center"/>
              <w:rPr>
                <w:rFonts w:ascii="Times New Roman" w:hAnsi="Times New Roman" w:cs="Times New Roman"/>
                <w:color w:val="000000"/>
              </w:rPr>
            </w:pPr>
            <w:r w:rsidRPr="002B31EB">
              <w:rPr>
                <w:rFonts w:ascii="Times New Roman" w:hAnsi="Times New Roman" w:cs="Times New Roman"/>
                <w:color w:val="000000"/>
              </w:rPr>
              <w:t>产品种类</w:t>
            </w:r>
          </w:p>
        </w:tc>
        <w:tc>
          <w:tcPr>
            <w:tcW w:w="1701" w:type="dxa"/>
            <w:vAlign w:val="center"/>
          </w:tcPr>
          <w:p w14:paraId="5239BC8E" w14:textId="77777777" w:rsidR="00025AE4" w:rsidRPr="002B31EB" w:rsidRDefault="00025AE4" w:rsidP="00321205">
            <w:pPr>
              <w:adjustRightInd w:val="0"/>
              <w:snapToGrid w:val="0"/>
              <w:jc w:val="center"/>
              <w:rPr>
                <w:rFonts w:ascii="Times New Roman" w:hAnsi="Times New Roman" w:cs="Times New Roman"/>
                <w:color w:val="000000"/>
              </w:rPr>
            </w:pPr>
            <w:r w:rsidRPr="002B31EB">
              <w:rPr>
                <w:rFonts w:ascii="Times New Roman" w:hAnsi="Times New Roman" w:cs="Times New Roman"/>
                <w:color w:val="000000"/>
              </w:rPr>
              <w:t>抽样数量（双）</w:t>
            </w:r>
          </w:p>
        </w:tc>
        <w:tc>
          <w:tcPr>
            <w:tcW w:w="2126" w:type="dxa"/>
            <w:vAlign w:val="center"/>
          </w:tcPr>
          <w:p w14:paraId="0C036EDA" w14:textId="77777777" w:rsidR="00025AE4" w:rsidRPr="002B31EB" w:rsidRDefault="00025AE4" w:rsidP="00321205">
            <w:pPr>
              <w:adjustRightInd w:val="0"/>
              <w:snapToGrid w:val="0"/>
              <w:jc w:val="center"/>
              <w:rPr>
                <w:rFonts w:ascii="Times New Roman" w:hAnsi="Times New Roman" w:cs="Times New Roman"/>
                <w:color w:val="000000"/>
              </w:rPr>
            </w:pPr>
            <w:r w:rsidRPr="002B31EB">
              <w:rPr>
                <w:rFonts w:ascii="Times New Roman" w:hAnsi="Times New Roman" w:cs="Times New Roman"/>
                <w:color w:val="000000"/>
              </w:rPr>
              <w:t>检验样品数量（双）</w:t>
            </w:r>
          </w:p>
        </w:tc>
        <w:tc>
          <w:tcPr>
            <w:tcW w:w="2120" w:type="dxa"/>
            <w:vAlign w:val="center"/>
          </w:tcPr>
          <w:p w14:paraId="7AC05DCF" w14:textId="77777777" w:rsidR="00025AE4" w:rsidRPr="002B31EB" w:rsidRDefault="00025AE4" w:rsidP="00321205">
            <w:pPr>
              <w:adjustRightInd w:val="0"/>
              <w:snapToGrid w:val="0"/>
              <w:jc w:val="center"/>
              <w:rPr>
                <w:rFonts w:ascii="Times New Roman" w:hAnsi="Times New Roman" w:cs="Times New Roman"/>
                <w:color w:val="000000"/>
              </w:rPr>
            </w:pPr>
            <w:r w:rsidRPr="002B31EB">
              <w:rPr>
                <w:rFonts w:ascii="Times New Roman" w:hAnsi="Times New Roman" w:cs="Times New Roman"/>
                <w:color w:val="000000"/>
              </w:rPr>
              <w:t>备用样品数量（双）</w:t>
            </w:r>
          </w:p>
        </w:tc>
      </w:tr>
      <w:tr w:rsidR="00025AE4" w:rsidRPr="002B31EB" w14:paraId="6D509C35" w14:textId="77777777" w:rsidTr="00321205">
        <w:tc>
          <w:tcPr>
            <w:tcW w:w="817" w:type="dxa"/>
            <w:vAlign w:val="center"/>
          </w:tcPr>
          <w:p w14:paraId="4B3C7A95" w14:textId="77777777" w:rsidR="00025AE4" w:rsidRPr="002B31EB" w:rsidRDefault="00025AE4" w:rsidP="00321205">
            <w:pPr>
              <w:adjustRightInd w:val="0"/>
              <w:snapToGrid w:val="0"/>
              <w:jc w:val="center"/>
              <w:rPr>
                <w:rFonts w:ascii="Times New Roman" w:hAnsi="Times New Roman" w:cs="Times New Roman"/>
                <w:color w:val="000000"/>
              </w:rPr>
            </w:pPr>
            <w:r w:rsidRPr="002B31EB">
              <w:rPr>
                <w:rFonts w:ascii="Times New Roman" w:hAnsi="Times New Roman" w:cs="Times New Roman"/>
                <w:color w:val="000000"/>
              </w:rPr>
              <w:t>1</w:t>
            </w:r>
          </w:p>
        </w:tc>
        <w:tc>
          <w:tcPr>
            <w:tcW w:w="2410" w:type="dxa"/>
            <w:vAlign w:val="center"/>
          </w:tcPr>
          <w:p w14:paraId="6A377BB2" w14:textId="77777777" w:rsidR="00025AE4" w:rsidRPr="002B31EB" w:rsidRDefault="00025AE4" w:rsidP="00321205">
            <w:pPr>
              <w:adjustRightInd w:val="0"/>
              <w:snapToGrid w:val="0"/>
              <w:jc w:val="center"/>
              <w:rPr>
                <w:rFonts w:ascii="Times New Roman" w:hAnsi="Times New Roman" w:cs="Times New Roman"/>
                <w:color w:val="000000"/>
              </w:rPr>
            </w:pPr>
            <w:r w:rsidRPr="002B31EB">
              <w:rPr>
                <w:rFonts w:ascii="Times New Roman" w:hAnsi="Times New Roman" w:cs="Times New Roman"/>
              </w:rPr>
              <w:t>儿童旅游鞋</w:t>
            </w:r>
          </w:p>
        </w:tc>
        <w:tc>
          <w:tcPr>
            <w:tcW w:w="1701" w:type="dxa"/>
            <w:vMerge w:val="restart"/>
            <w:vAlign w:val="center"/>
          </w:tcPr>
          <w:p w14:paraId="6D914622" w14:textId="77777777" w:rsidR="00025AE4" w:rsidRPr="002B31EB" w:rsidRDefault="00025AE4" w:rsidP="00321205">
            <w:pPr>
              <w:adjustRightInd w:val="0"/>
              <w:snapToGrid w:val="0"/>
              <w:jc w:val="center"/>
              <w:rPr>
                <w:rFonts w:ascii="Times New Roman" w:hAnsi="Times New Roman" w:cs="Times New Roman"/>
                <w:color w:val="000000"/>
              </w:rPr>
            </w:pPr>
            <w:r w:rsidRPr="002B31EB">
              <w:rPr>
                <w:rFonts w:ascii="Times New Roman" w:hAnsi="Times New Roman" w:cs="Times New Roman"/>
                <w:color w:val="000000"/>
              </w:rPr>
              <w:t>3</w:t>
            </w:r>
          </w:p>
        </w:tc>
        <w:tc>
          <w:tcPr>
            <w:tcW w:w="2126" w:type="dxa"/>
            <w:vMerge w:val="restart"/>
            <w:vAlign w:val="center"/>
          </w:tcPr>
          <w:p w14:paraId="793C8AD2" w14:textId="77777777" w:rsidR="00025AE4" w:rsidRPr="002B31EB" w:rsidRDefault="00025AE4" w:rsidP="00321205">
            <w:pPr>
              <w:adjustRightInd w:val="0"/>
              <w:snapToGrid w:val="0"/>
              <w:jc w:val="center"/>
              <w:rPr>
                <w:rFonts w:ascii="Times New Roman" w:hAnsi="Times New Roman" w:cs="Times New Roman"/>
                <w:color w:val="000000"/>
              </w:rPr>
            </w:pPr>
            <w:r w:rsidRPr="002B31EB">
              <w:rPr>
                <w:rFonts w:ascii="Times New Roman" w:hAnsi="Times New Roman" w:cs="Times New Roman"/>
                <w:color w:val="000000"/>
              </w:rPr>
              <w:t>2</w:t>
            </w:r>
          </w:p>
        </w:tc>
        <w:tc>
          <w:tcPr>
            <w:tcW w:w="2120" w:type="dxa"/>
            <w:vMerge w:val="restart"/>
            <w:vAlign w:val="center"/>
          </w:tcPr>
          <w:p w14:paraId="22A69FE3" w14:textId="77777777" w:rsidR="00025AE4" w:rsidRPr="002B31EB" w:rsidRDefault="00025AE4" w:rsidP="00321205">
            <w:pPr>
              <w:adjustRightInd w:val="0"/>
              <w:snapToGrid w:val="0"/>
              <w:jc w:val="center"/>
              <w:rPr>
                <w:rFonts w:ascii="Times New Roman" w:hAnsi="Times New Roman" w:cs="Times New Roman"/>
                <w:color w:val="000000"/>
              </w:rPr>
            </w:pPr>
            <w:r w:rsidRPr="002B31EB">
              <w:rPr>
                <w:rFonts w:ascii="Times New Roman" w:hAnsi="Times New Roman" w:cs="Times New Roman"/>
                <w:color w:val="000000"/>
              </w:rPr>
              <w:t>1</w:t>
            </w:r>
          </w:p>
        </w:tc>
      </w:tr>
      <w:tr w:rsidR="00025AE4" w:rsidRPr="002B31EB" w14:paraId="2D06CD19" w14:textId="77777777" w:rsidTr="00321205">
        <w:tc>
          <w:tcPr>
            <w:tcW w:w="817" w:type="dxa"/>
            <w:vAlign w:val="center"/>
          </w:tcPr>
          <w:p w14:paraId="488587CD" w14:textId="77777777" w:rsidR="00025AE4" w:rsidRPr="002B31EB" w:rsidRDefault="00025AE4" w:rsidP="00321205">
            <w:pPr>
              <w:adjustRightInd w:val="0"/>
              <w:snapToGrid w:val="0"/>
              <w:jc w:val="center"/>
              <w:rPr>
                <w:rFonts w:ascii="Times New Roman" w:hAnsi="Times New Roman" w:cs="Times New Roman"/>
                <w:color w:val="000000"/>
              </w:rPr>
            </w:pPr>
            <w:r w:rsidRPr="002B31EB">
              <w:rPr>
                <w:rFonts w:ascii="Times New Roman" w:hAnsi="Times New Roman" w:cs="Times New Roman"/>
                <w:color w:val="000000"/>
              </w:rPr>
              <w:t>2</w:t>
            </w:r>
          </w:p>
        </w:tc>
        <w:tc>
          <w:tcPr>
            <w:tcW w:w="2410" w:type="dxa"/>
            <w:vAlign w:val="center"/>
          </w:tcPr>
          <w:p w14:paraId="45B7A8B3" w14:textId="77777777" w:rsidR="00025AE4" w:rsidRPr="002B31EB" w:rsidRDefault="00025AE4" w:rsidP="00321205">
            <w:pPr>
              <w:adjustRightInd w:val="0"/>
              <w:snapToGrid w:val="0"/>
              <w:jc w:val="center"/>
              <w:rPr>
                <w:rFonts w:ascii="Times New Roman" w:hAnsi="Times New Roman" w:cs="Times New Roman"/>
                <w:color w:val="000000"/>
              </w:rPr>
            </w:pPr>
            <w:r w:rsidRPr="002B31EB">
              <w:rPr>
                <w:rFonts w:ascii="Times New Roman" w:hAnsi="Times New Roman" w:cs="Times New Roman"/>
              </w:rPr>
              <w:t>儿童皮鞋</w:t>
            </w:r>
          </w:p>
        </w:tc>
        <w:tc>
          <w:tcPr>
            <w:tcW w:w="1701" w:type="dxa"/>
            <w:vMerge/>
            <w:vAlign w:val="center"/>
          </w:tcPr>
          <w:p w14:paraId="31CFC414" w14:textId="77777777" w:rsidR="00025AE4" w:rsidRPr="002B31EB" w:rsidRDefault="00025AE4" w:rsidP="00321205">
            <w:pPr>
              <w:adjustRightInd w:val="0"/>
              <w:snapToGrid w:val="0"/>
              <w:jc w:val="center"/>
              <w:rPr>
                <w:rFonts w:ascii="Times New Roman" w:hAnsi="Times New Roman" w:cs="Times New Roman"/>
                <w:color w:val="000000"/>
              </w:rPr>
            </w:pPr>
          </w:p>
        </w:tc>
        <w:tc>
          <w:tcPr>
            <w:tcW w:w="2126" w:type="dxa"/>
            <w:vMerge/>
            <w:vAlign w:val="center"/>
          </w:tcPr>
          <w:p w14:paraId="0AA20012" w14:textId="77777777" w:rsidR="00025AE4" w:rsidRPr="002B31EB" w:rsidRDefault="00025AE4" w:rsidP="00321205">
            <w:pPr>
              <w:adjustRightInd w:val="0"/>
              <w:snapToGrid w:val="0"/>
              <w:jc w:val="center"/>
              <w:rPr>
                <w:rFonts w:ascii="Times New Roman" w:hAnsi="Times New Roman" w:cs="Times New Roman"/>
                <w:color w:val="000000"/>
              </w:rPr>
            </w:pPr>
          </w:p>
        </w:tc>
        <w:tc>
          <w:tcPr>
            <w:tcW w:w="2120" w:type="dxa"/>
            <w:vMerge/>
            <w:vAlign w:val="center"/>
          </w:tcPr>
          <w:p w14:paraId="03E96CFD" w14:textId="77777777" w:rsidR="00025AE4" w:rsidRPr="002B31EB" w:rsidRDefault="00025AE4" w:rsidP="00321205">
            <w:pPr>
              <w:adjustRightInd w:val="0"/>
              <w:snapToGrid w:val="0"/>
              <w:jc w:val="center"/>
              <w:rPr>
                <w:rFonts w:ascii="Times New Roman" w:hAnsi="Times New Roman" w:cs="Times New Roman"/>
                <w:color w:val="000000"/>
              </w:rPr>
            </w:pPr>
          </w:p>
        </w:tc>
      </w:tr>
      <w:tr w:rsidR="00025AE4" w:rsidRPr="002B31EB" w14:paraId="208EE9CA" w14:textId="77777777" w:rsidTr="00321205">
        <w:tc>
          <w:tcPr>
            <w:tcW w:w="817" w:type="dxa"/>
            <w:vAlign w:val="center"/>
          </w:tcPr>
          <w:p w14:paraId="78F711D8" w14:textId="77777777" w:rsidR="00025AE4" w:rsidRPr="002B31EB" w:rsidRDefault="00025AE4" w:rsidP="00321205">
            <w:pPr>
              <w:adjustRightInd w:val="0"/>
              <w:snapToGrid w:val="0"/>
              <w:jc w:val="center"/>
              <w:rPr>
                <w:rFonts w:ascii="Times New Roman" w:hAnsi="Times New Roman" w:cs="Times New Roman"/>
                <w:color w:val="000000"/>
              </w:rPr>
            </w:pPr>
            <w:r w:rsidRPr="002B31EB">
              <w:rPr>
                <w:rFonts w:ascii="Times New Roman" w:hAnsi="Times New Roman" w:cs="Times New Roman"/>
                <w:color w:val="000000"/>
              </w:rPr>
              <w:t>3</w:t>
            </w:r>
          </w:p>
        </w:tc>
        <w:tc>
          <w:tcPr>
            <w:tcW w:w="2410" w:type="dxa"/>
            <w:vAlign w:val="center"/>
          </w:tcPr>
          <w:p w14:paraId="39747C89" w14:textId="77777777" w:rsidR="00025AE4" w:rsidRPr="002B31EB" w:rsidRDefault="00025AE4" w:rsidP="00321205">
            <w:pPr>
              <w:adjustRightInd w:val="0"/>
              <w:snapToGrid w:val="0"/>
              <w:jc w:val="center"/>
              <w:rPr>
                <w:rFonts w:ascii="Times New Roman" w:hAnsi="Times New Roman" w:cs="Times New Roman"/>
                <w:color w:val="000000"/>
              </w:rPr>
            </w:pPr>
            <w:r w:rsidRPr="002B31EB">
              <w:rPr>
                <w:rFonts w:ascii="Times New Roman" w:hAnsi="Times New Roman" w:cs="Times New Roman"/>
              </w:rPr>
              <w:t>儿童皮凉鞋</w:t>
            </w:r>
          </w:p>
        </w:tc>
        <w:tc>
          <w:tcPr>
            <w:tcW w:w="1701" w:type="dxa"/>
            <w:vMerge/>
            <w:vAlign w:val="center"/>
          </w:tcPr>
          <w:p w14:paraId="44DA715B" w14:textId="77777777" w:rsidR="00025AE4" w:rsidRPr="002B31EB" w:rsidRDefault="00025AE4" w:rsidP="00321205">
            <w:pPr>
              <w:adjustRightInd w:val="0"/>
              <w:snapToGrid w:val="0"/>
              <w:jc w:val="center"/>
              <w:rPr>
                <w:rFonts w:ascii="Times New Roman" w:hAnsi="Times New Roman" w:cs="Times New Roman"/>
                <w:color w:val="000000"/>
              </w:rPr>
            </w:pPr>
          </w:p>
        </w:tc>
        <w:tc>
          <w:tcPr>
            <w:tcW w:w="2126" w:type="dxa"/>
            <w:vMerge/>
            <w:vAlign w:val="center"/>
          </w:tcPr>
          <w:p w14:paraId="0B3B84E2" w14:textId="77777777" w:rsidR="00025AE4" w:rsidRPr="002B31EB" w:rsidRDefault="00025AE4" w:rsidP="00321205">
            <w:pPr>
              <w:adjustRightInd w:val="0"/>
              <w:snapToGrid w:val="0"/>
              <w:jc w:val="center"/>
              <w:rPr>
                <w:rFonts w:ascii="Times New Roman" w:hAnsi="Times New Roman" w:cs="Times New Roman"/>
                <w:color w:val="000000"/>
              </w:rPr>
            </w:pPr>
          </w:p>
        </w:tc>
        <w:tc>
          <w:tcPr>
            <w:tcW w:w="2120" w:type="dxa"/>
            <w:vMerge/>
            <w:vAlign w:val="center"/>
          </w:tcPr>
          <w:p w14:paraId="056576E5" w14:textId="77777777" w:rsidR="00025AE4" w:rsidRPr="002B31EB" w:rsidRDefault="00025AE4" w:rsidP="00321205">
            <w:pPr>
              <w:adjustRightInd w:val="0"/>
              <w:snapToGrid w:val="0"/>
              <w:jc w:val="center"/>
              <w:rPr>
                <w:rFonts w:ascii="Times New Roman" w:hAnsi="Times New Roman" w:cs="Times New Roman"/>
                <w:color w:val="000000"/>
              </w:rPr>
            </w:pPr>
          </w:p>
        </w:tc>
      </w:tr>
      <w:tr w:rsidR="00025AE4" w:rsidRPr="002B31EB" w14:paraId="257C699F" w14:textId="77777777" w:rsidTr="00321205">
        <w:tc>
          <w:tcPr>
            <w:tcW w:w="817" w:type="dxa"/>
            <w:vAlign w:val="center"/>
          </w:tcPr>
          <w:p w14:paraId="25AB9F82" w14:textId="77777777" w:rsidR="00025AE4" w:rsidRPr="002B31EB" w:rsidRDefault="00025AE4" w:rsidP="00321205">
            <w:pPr>
              <w:adjustRightInd w:val="0"/>
              <w:snapToGrid w:val="0"/>
              <w:jc w:val="center"/>
              <w:rPr>
                <w:rFonts w:ascii="Times New Roman" w:hAnsi="Times New Roman" w:cs="Times New Roman"/>
                <w:color w:val="000000"/>
              </w:rPr>
            </w:pPr>
            <w:r w:rsidRPr="002B31EB">
              <w:rPr>
                <w:rFonts w:ascii="Times New Roman" w:hAnsi="Times New Roman" w:cs="Times New Roman"/>
                <w:color w:val="000000"/>
              </w:rPr>
              <w:t>4</w:t>
            </w:r>
          </w:p>
        </w:tc>
        <w:tc>
          <w:tcPr>
            <w:tcW w:w="2410" w:type="dxa"/>
            <w:vAlign w:val="center"/>
          </w:tcPr>
          <w:p w14:paraId="44130FC0" w14:textId="77777777" w:rsidR="00025AE4" w:rsidRPr="002B31EB" w:rsidRDefault="00025AE4" w:rsidP="00321205">
            <w:pPr>
              <w:adjustRightInd w:val="0"/>
              <w:snapToGrid w:val="0"/>
              <w:jc w:val="center"/>
              <w:rPr>
                <w:rFonts w:ascii="Times New Roman" w:hAnsi="Times New Roman" w:cs="Times New Roman"/>
                <w:color w:val="000000"/>
              </w:rPr>
            </w:pPr>
            <w:r w:rsidRPr="002B31EB">
              <w:rPr>
                <w:rFonts w:ascii="Times New Roman" w:hAnsi="Times New Roman" w:cs="Times New Roman"/>
              </w:rPr>
              <w:t>其他类童鞋（除胶鞋）</w:t>
            </w:r>
          </w:p>
        </w:tc>
        <w:tc>
          <w:tcPr>
            <w:tcW w:w="1701" w:type="dxa"/>
            <w:vMerge/>
            <w:vAlign w:val="center"/>
          </w:tcPr>
          <w:p w14:paraId="2A500434" w14:textId="77777777" w:rsidR="00025AE4" w:rsidRPr="002B31EB" w:rsidRDefault="00025AE4" w:rsidP="00321205">
            <w:pPr>
              <w:adjustRightInd w:val="0"/>
              <w:snapToGrid w:val="0"/>
              <w:jc w:val="center"/>
              <w:rPr>
                <w:rFonts w:ascii="Times New Roman" w:hAnsi="Times New Roman" w:cs="Times New Roman"/>
                <w:color w:val="000000"/>
              </w:rPr>
            </w:pPr>
          </w:p>
        </w:tc>
        <w:tc>
          <w:tcPr>
            <w:tcW w:w="2126" w:type="dxa"/>
            <w:vMerge/>
            <w:vAlign w:val="center"/>
          </w:tcPr>
          <w:p w14:paraId="5ABE155B" w14:textId="77777777" w:rsidR="00025AE4" w:rsidRPr="002B31EB" w:rsidRDefault="00025AE4" w:rsidP="00321205">
            <w:pPr>
              <w:adjustRightInd w:val="0"/>
              <w:snapToGrid w:val="0"/>
              <w:jc w:val="center"/>
              <w:rPr>
                <w:rFonts w:ascii="Times New Roman" w:hAnsi="Times New Roman" w:cs="Times New Roman"/>
                <w:color w:val="000000"/>
              </w:rPr>
            </w:pPr>
          </w:p>
        </w:tc>
        <w:tc>
          <w:tcPr>
            <w:tcW w:w="2120" w:type="dxa"/>
            <w:vMerge/>
            <w:vAlign w:val="center"/>
          </w:tcPr>
          <w:p w14:paraId="4946356D" w14:textId="77777777" w:rsidR="00025AE4" w:rsidRPr="002B31EB" w:rsidRDefault="00025AE4" w:rsidP="00321205">
            <w:pPr>
              <w:adjustRightInd w:val="0"/>
              <w:snapToGrid w:val="0"/>
              <w:jc w:val="center"/>
              <w:rPr>
                <w:rFonts w:ascii="Times New Roman" w:hAnsi="Times New Roman" w:cs="Times New Roman"/>
                <w:color w:val="000000"/>
              </w:rPr>
            </w:pPr>
          </w:p>
        </w:tc>
      </w:tr>
      <w:tr w:rsidR="00025AE4" w:rsidRPr="002B31EB" w14:paraId="5A24B520" w14:textId="77777777" w:rsidTr="00321205">
        <w:trPr>
          <w:trHeight w:val="50"/>
        </w:trPr>
        <w:tc>
          <w:tcPr>
            <w:tcW w:w="817" w:type="dxa"/>
            <w:vAlign w:val="center"/>
          </w:tcPr>
          <w:p w14:paraId="30ECB621" w14:textId="77777777" w:rsidR="00025AE4" w:rsidRPr="002B31EB" w:rsidRDefault="00025AE4" w:rsidP="00321205">
            <w:pPr>
              <w:adjustRightInd w:val="0"/>
              <w:snapToGrid w:val="0"/>
              <w:jc w:val="center"/>
              <w:rPr>
                <w:rFonts w:ascii="Times New Roman" w:hAnsi="Times New Roman" w:cs="Times New Roman"/>
                <w:color w:val="000000"/>
              </w:rPr>
            </w:pPr>
            <w:r w:rsidRPr="002B31EB">
              <w:rPr>
                <w:rFonts w:ascii="Times New Roman" w:hAnsi="Times New Roman" w:cs="Times New Roman"/>
                <w:color w:val="000000"/>
              </w:rPr>
              <w:t>5</w:t>
            </w:r>
          </w:p>
        </w:tc>
        <w:tc>
          <w:tcPr>
            <w:tcW w:w="2410" w:type="dxa"/>
            <w:vAlign w:val="center"/>
          </w:tcPr>
          <w:p w14:paraId="0413E0C4" w14:textId="77777777" w:rsidR="00025AE4" w:rsidRPr="002B31EB" w:rsidRDefault="00025AE4" w:rsidP="00321205">
            <w:pPr>
              <w:adjustRightInd w:val="0"/>
              <w:snapToGrid w:val="0"/>
              <w:jc w:val="center"/>
              <w:rPr>
                <w:rFonts w:ascii="Times New Roman" w:hAnsi="Times New Roman" w:cs="Times New Roman"/>
                <w:color w:val="000000"/>
              </w:rPr>
            </w:pPr>
            <w:r w:rsidRPr="002B31EB">
              <w:rPr>
                <w:rFonts w:ascii="Times New Roman" w:hAnsi="Times New Roman" w:cs="Times New Roman"/>
              </w:rPr>
              <w:t>布面童胶鞋</w:t>
            </w:r>
          </w:p>
        </w:tc>
        <w:tc>
          <w:tcPr>
            <w:tcW w:w="1701" w:type="dxa"/>
            <w:vAlign w:val="center"/>
          </w:tcPr>
          <w:p w14:paraId="09A26B57" w14:textId="77777777" w:rsidR="00025AE4" w:rsidRPr="002B31EB" w:rsidRDefault="00025AE4" w:rsidP="00321205">
            <w:pPr>
              <w:adjustRightInd w:val="0"/>
              <w:snapToGrid w:val="0"/>
              <w:jc w:val="center"/>
              <w:rPr>
                <w:rFonts w:ascii="Times New Roman" w:hAnsi="Times New Roman" w:cs="Times New Roman"/>
                <w:color w:val="000000"/>
              </w:rPr>
            </w:pPr>
            <w:r w:rsidRPr="002B31EB">
              <w:rPr>
                <w:rFonts w:ascii="Times New Roman" w:hAnsi="Times New Roman" w:cs="Times New Roman"/>
                <w:color w:val="000000"/>
              </w:rPr>
              <w:t>4</w:t>
            </w:r>
          </w:p>
        </w:tc>
        <w:tc>
          <w:tcPr>
            <w:tcW w:w="2126" w:type="dxa"/>
            <w:vAlign w:val="center"/>
          </w:tcPr>
          <w:p w14:paraId="36FC9B8F" w14:textId="77777777" w:rsidR="00025AE4" w:rsidRPr="002B31EB" w:rsidRDefault="00025AE4" w:rsidP="00321205">
            <w:pPr>
              <w:adjustRightInd w:val="0"/>
              <w:snapToGrid w:val="0"/>
              <w:jc w:val="center"/>
              <w:rPr>
                <w:rFonts w:ascii="Times New Roman" w:hAnsi="Times New Roman" w:cs="Times New Roman"/>
                <w:color w:val="000000"/>
              </w:rPr>
            </w:pPr>
            <w:r w:rsidRPr="002B31EB">
              <w:rPr>
                <w:rFonts w:ascii="Times New Roman" w:hAnsi="Times New Roman" w:cs="Times New Roman"/>
                <w:color w:val="000000"/>
              </w:rPr>
              <w:t>2</w:t>
            </w:r>
          </w:p>
        </w:tc>
        <w:tc>
          <w:tcPr>
            <w:tcW w:w="2120" w:type="dxa"/>
            <w:vAlign w:val="center"/>
          </w:tcPr>
          <w:p w14:paraId="13E88436" w14:textId="77777777" w:rsidR="00025AE4" w:rsidRPr="002B31EB" w:rsidRDefault="00025AE4" w:rsidP="00321205">
            <w:pPr>
              <w:adjustRightInd w:val="0"/>
              <w:snapToGrid w:val="0"/>
              <w:jc w:val="center"/>
              <w:rPr>
                <w:rFonts w:ascii="Times New Roman" w:hAnsi="Times New Roman" w:cs="Times New Roman"/>
                <w:color w:val="000000"/>
              </w:rPr>
            </w:pPr>
            <w:r w:rsidRPr="002B31EB">
              <w:rPr>
                <w:rFonts w:ascii="Times New Roman" w:hAnsi="Times New Roman" w:cs="Times New Roman"/>
                <w:color w:val="000000"/>
              </w:rPr>
              <w:t>2</w:t>
            </w:r>
          </w:p>
        </w:tc>
      </w:tr>
    </w:tbl>
    <w:p w14:paraId="38520C1A" w14:textId="0C04FC1D" w:rsidR="00DD3A0F" w:rsidRPr="002B31EB" w:rsidRDefault="00DD3A0F">
      <w:pPr>
        <w:tabs>
          <w:tab w:val="left" w:pos="2970"/>
        </w:tabs>
        <w:adjustRightInd w:val="0"/>
        <w:snapToGrid w:val="0"/>
        <w:spacing w:line="440" w:lineRule="exact"/>
        <w:rPr>
          <w:rFonts w:ascii="Times New Roman" w:eastAsia="黑体" w:hAnsi="Times New Roman" w:cs="Times New Roman"/>
          <w:color w:val="000000"/>
        </w:rPr>
      </w:pPr>
    </w:p>
    <w:p w14:paraId="3EA7154A" w14:textId="77777777" w:rsidR="00DD3A0F" w:rsidRPr="002B31EB" w:rsidRDefault="00203549">
      <w:pPr>
        <w:adjustRightInd w:val="0"/>
        <w:snapToGrid w:val="0"/>
        <w:spacing w:line="440" w:lineRule="exact"/>
        <w:rPr>
          <w:rFonts w:ascii="Times New Roman" w:hAnsi="Times New Roman" w:cs="Times New Roman"/>
          <w:color w:val="000000"/>
        </w:rPr>
      </w:pPr>
      <w:r w:rsidRPr="002B31EB">
        <w:rPr>
          <w:rFonts w:ascii="Times New Roman" w:hAnsi="Times New Roman" w:cs="Times New Roman"/>
          <w:color w:val="000000"/>
        </w:rPr>
        <w:t xml:space="preserve">2 </w:t>
      </w:r>
      <w:r w:rsidRPr="002B31EB">
        <w:rPr>
          <w:rFonts w:ascii="Times New Roman" w:eastAsia="黑体" w:hAnsi="Times New Roman" w:cs="Times New Roman"/>
          <w:color w:val="000000"/>
        </w:rPr>
        <w:t>检验依据</w:t>
      </w:r>
    </w:p>
    <w:p w14:paraId="2AE89B8A" w14:textId="77777777" w:rsidR="00DD3A0F" w:rsidRPr="002B31EB" w:rsidRDefault="00203549" w:rsidP="00025AE4">
      <w:pPr>
        <w:adjustRightInd w:val="0"/>
        <w:snapToGrid w:val="0"/>
        <w:spacing w:beforeLines="50" w:before="156" w:line="440" w:lineRule="exact"/>
        <w:jc w:val="center"/>
        <w:rPr>
          <w:rFonts w:ascii="Times New Roman" w:hAnsi="Times New Roman" w:cs="Times New Roman"/>
        </w:rPr>
      </w:pPr>
      <w:r w:rsidRPr="002B31EB">
        <w:rPr>
          <w:rFonts w:ascii="Times New Roman" w:hAnsi="Times New Roman" w:cs="Times New Roman"/>
        </w:rPr>
        <w:t>表</w:t>
      </w:r>
      <w:r w:rsidR="00025AE4" w:rsidRPr="002B31EB">
        <w:rPr>
          <w:rFonts w:ascii="Times New Roman" w:hAnsi="Times New Roman" w:cs="Times New Roman"/>
        </w:rPr>
        <w:t>2</w:t>
      </w:r>
      <w:r w:rsidRPr="002B31EB">
        <w:rPr>
          <w:rFonts w:ascii="Times New Roman" w:hAnsi="Times New Roman" w:cs="Times New Roman"/>
        </w:rPr>
        <w:t xml:space="preserve"> </w:t>
      </w:r>
      <w:r w:rsidRPr="002B31EB">
        <w:rPr>
          <w:rFonts w:ascii="Times New Roman" w:hAnsi="Times New Roman" w:cs="Times New Roman"/>
        </w:rPr>
        <w:t>儿童旅游鞋</w:t>
      </w:r>
    </w:p>
    <w:tbl>
      <w:tblPr>
        <w:tblW w:w="48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3805"/>
        <w:gridCol w:w="4096"/>
      </w:tblGrid>
      <w:tr w:rsidR="00DD3A0F" w:rsidRPr="000D69C5" w14:paraId="0AC2EB26" w14:textId="77777777">
        <w:trPr>
          <w:trHeight w:val="20"/>
          <w:jc w:val="center"/>
        </w:trPr>
        <w:tc>
          <w:tcPr>
            <w:tcW w:w="534" w:type="pct"/>
            <w:vAlign w:val="center"/>
          </w:tcPr>
          <w:p w14:paraId="38A3C6F0" w14:textId="77777777" w:rsidR="00DD3A0F" w:rsidRPr="000D69C5" w:rsidRDefault="00203549">
            <w:pPr>
              <w:adjustRightInd w:val="0"/>
              <w:snapToGrid w:val="0"/>
              <w:spacing w:line="440" w:lineRule="exact"/>
              <w:jc w:val="center"/>
              <w:rPr>
                <w:rFonts w:ascii="Times New Roman" w:hAnsi="Times New Roman" w:cs="Times New Roman"/>
              </w:rPr>
            </w:pPr>
            <w:r w:rsidRPr="000D69C5">
              <w:rPr>
                <w:rFonts w:ascii="Times New Roman" w:hAnsi="Times New Roman" w:cs="Times New Roman"/>
              </w:rPr>
              <w:t>序号</w:t>
            </w:r>
          </w:p>
        </w:tc>
        <w:tc>
          <w:tcPr>
            <w:tcW w:w="2150" w:type="pct"/>
            <w:vAlign w:val="center"/>
          </w:tcPr>
          <w:p w14:paraId="7E13BBCD" w14:textId="77777777" w:rsidR="00DD3A0F" w:rsidRPr="000D69C5" w:rsidRDefault="00203549">
            <w:pPr>
              <w:adjustRightInd w:val="0"/>
              <w:snapToGrid w:val="0"/>
              <w:spacing w:line="440" w:lineRule="exact"/>
              <w:jc w:val="center"/>
              <w:rPr>
                <w:rFonts w:ascii="Times New Roman" w:hAnsi="Times New Roman" w:cs="Times New Roman"/>
              </w:rPr>
            </w:pPr>
            <w:r w:rsidRPr="000D69C5">
              <w:rPr>
                <w:rFonts w:ascii="Times New Roman" w:hAnsi="Times New Roman" w:cs="Times New Roman"/>
              </w:rPr>
              <w:t>检验项目</w:t>
            </w:r>
          </w:p>
        </w:tc>
        <w:tc>
          <w:tcPr>
            <w:tcW w:w="2315" w:type="pct"/>
            <w:vAlign w:val="center"/>
          </w:tcPr>
          <w:p w14:paraId="5618A6C6" w14:textId="77777777" w:rsidR="00DD3A0F" w:rsidRPr="000D69C5" w:rsidRDefault="00203549">
            <w:pPr>
              <w:adjustRightInd w:val="0"/>
              <w:snapToGrid w:val="0"/>
              <w:spacing w:line="440" w:lineRule="exact"/>
              <w:jc w:val="center"/>
              <w:rPr>
                <w:rFonts w:ascii="Times New Roman" w:hAnsi="Times New Roman" w:cs="Times New Roman"/>
              </w:rPr>
            </w:pPr>
            <w:r w:rsidRPr="000D69C5">
              <w:rPr>
                <w:rFonts w:ascii="Times New Roman" w:hAnsi="Times New Roman" w:cs="Times New Roman"/>
              </w:rPr>
              <w:t>检验方法</w:t>
            </w:r>
          </w:p>
        </w:tc>
      </w:tr>
      <w:tr w:rsidR="00DD3A0F" w:rsidRPr="000D69C5" w14:paraId="33C0D087" w14:textId="77777777">
        <w:trPr>
          <w:trHeight w:val="20"/>
          <w:jc w:val="center"/>
        </w:trPr>
        <w:tc>
          <w:tcPr>
            <w:tcW w:w="534" w:type="pct"/>
            <w:vAlign w:val="center"/>
          </w:tcPr>
          <w:p w14:paraId="72C3D5E3" w14:textId="77777777"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1</w:t>
            </w:r>
          </w:p>
        </w:tc>
        <w:tc>
          <w:tcPr>
            <w:tcW w:w="2150" w:type="pct"/>
            <w:vAlign w:val="center"/>
          </w:tcPr>
          <w:p w14:paraId="5DF1516F" w14:textId="77777777"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帮底剥离强度</w:t>
            </w:r>
            <w:proofErr w:type="gramStart"/>
            <w:r w:rsidRPr="000D69C5">
              <w:rPr>
                <w:rFonts w:ascii="Times New Roman" w:hAnsi="Times New Roman" w:cs="Times New Roman"/>
              </w:rPr>
              <w:t>或底墙与</w:t>
            </w:r>
            <w:proofErr w:type="gramEnd"/>
            <w:r w:rsidRPr="000D69C5">
              <w:rPr>
                <w:rFonts w:ascii="Times New Roman" w:hAnsi="Times New Roman" w:cs="Times New Roman"/>
              </w:rPr>
              <w:t>帮面剥离强度</w:t>
            </w:r>
          </w:p>
        </w:tc>
        <w:tc>
          <w:tcPr>
            <w:tcW w:w="2315" w:type="pct"/>
            <w:vAlign w:val="center"/>
          </w:tcPr>
          <w:p w14:paraId="0DCE05CA" w14:textId="6916F704"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GB/T 3903.3</w:t>
            </w:r>
            <w:r w:rsidR="00B6788A" w:rsidRPr="00DE6FA0">
              <w:rPr>
                <w:rFonts w:hint="eastAsia"/>
              </w:rPr>
              <w:t>—</w:t>
            </w:r>
            <w:r w:rsidRPr="000D69C5">
              <w:rPr>
                <w:rFonts w:ascii="Times New Roman" w:hAnsi="Times New Roman" w:cs="Times New Roman"/>
              </w:rPr>
              <w:t>2011</w:t>
            </w:r>
          </w:p>
        </w:tc>
      </w:tr>
      <w:tr w:rsidR="00DD3A0F" w:rsidRPr="000D69C5" w14:paraId="095B7F27" w14:textId="77777777">
        <w:trPr>
          <w:trHeight w:val="20"/>
          <w:jc w:val="center"/>
        </w:trPr>
        <w:tc>
          <w:tcPr>
            <w:tcW w:w="534" w:type="pct"/>
            <w:vAlign w:val="center"/>
          </w:tcPr>
          <w:p w14:paraId="070CA316" w14:textId="77777777"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2</w:t>
            </w:r>
          </w:p>
        </w:tc>
        <w:tc>
          <w:tcPr>
            <w:tcW w:w="2150" w:type="pct"/>
            <w:vAlign w:val="center"/>
          </w:tcPr>
          <w:p w14:paraId="0AD946E1" w14:textId="77777777" w:rsidR="00DD3A0F" w:rsidRPr="000D69C5" w:rsidRDefault="00203549">
            <w:pPr>
              <w:adjustRightInd w:val="0"/>
              <w:snapToGrid w:val="0"/>
              <w:jc w:val="center"/>
              <w:rPr>
                <w:rFonts w:ascii="Times New Roman" w:hAnsi="Times New Roman" w:cs="Times New Roman"/>
                <w:color w:val="FF0000"/>
              </w:rPr>
            </w:pPr>
            <w:r w:rsidRPr="000D69C5">
              <w:rPr>
                <w:rFonts w:ascii="Times New Roman" w:hAnsi="Times New Roman" w:cs="Times New Roman"/>
              </w:rPr>
              <w:t>外底耐磨性能</w:t>
            </w:r>
          </w:p>
        </w:tc>
        <w:tc>
          <w:tcPr>
            <w:tcW w:w="2315" w:type="pct"/>
            <w:vAlign w:val="center"/>
          </w:tcPr>
          <w:p w14:paraId="4C80EEF1" w14:textId="2A1EDED4"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GB/T 3903.2</w:t>
            </w:r>
            <w:r w:rsidR="00B6788A" w:rsidRPr="00DE6FA0">
              <w:rPr>
                <w:rFonts w:hint="eastAsia"/>
              </w:rPr>
              <w:t>—</w:t>
            </w:r>
            <w:r w:rsidRPr="000D69C5">
              <w:rPr>
                <w:rFonts w:ascii="Times New Roman" w:hAnsi="Times New Roman" w:cs="Times New Roman"/>
              </w:rPr>
              <w:t>20</w:t>
            </w:r>
            <w:r w:rsidR="006B5491" w:rsidRPr="000D69C5">
              <w:rPr>
                <w:rFonts w:ascii="Times New Roman" w:hAnsi="Times New Roman" w:cs="Times New Roman"/>
              </w:rPr>
              <w:t>17</w:t>
            </w:r>
          </w:p>
        </w:tc>
      </w:tr>
      <w:tr w:rsidR="00DD3A0F" w:rsidRPr="000D69C5" w14:paraId="6E633BCA" w14:textId="77777777">
        <w:trPr>
          <w:trHeight w:val="20"/>
          <w:jc w:val="center"/>
        </w:trPr>
        <w:tc>
          <w:tcPr>
            <w:tcW w:w="534" w:type="pct"/>
            <w:vAlign w:val="center"/>
          </w:tcPr>
          <w:p w14:paraId="1629A85A" w14:textId="77777777"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3</w:t>
            </w:r>
          </w:p>
        </w:tc>
        <w:tc>
          <w:tcPr>
            <w:tcW w:w="2150" w:type="pct"/>
            <w:vAlign w:val="center"/>
          </w:tcPr>
          <w:p w14:paraId="572C4C7A" w14:textId="77777777"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外底硬度</w:t>
            </w:r>
          </w:p>
        </w:tc>
        <w:tc>
          <w:tcPr>
            <w:tcW w:w="2315" w:type="pct"/>
            <w:vAlign w:val="center"/>
          </w:tcPr>
          <w:p w14:paraId="597EBE9C" w14:textId="2EED9F7A"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GB/T 3903.4</w:t>
            </w:r>
            <w:r w:rsidR="00B6788A" w:rsidRPr="00DE6FA0">
              <w:rPr>
                <w:rFonts w:hint="eastAsia"/>
              </w:rPr>
              <w:t>—</w:t>
            </w:r>
            <w:r w:rsidRPr="000D69C5">
              <w:rPr>
                <w:rFonts w:ascii="Times New Roman" w:hAnsi="Times New Roman" w:cs="Times New Roman"/>
              </w:rPr>
              <w:t>20</w:t>
            </w:r>
            <w:r w:rsidR="006B5491" w:rsidRPr="000D69C5">
              <w:rPr>
                <w:rFonts w:ascii="Times New Roman" w:hAnsi="Times New Roman" w:cs="Times New Roman"/>
              </w:rPr>
              <w:t>17</w:t>
            </w:r>
          </w:p>
        </w:tc>
      </w:tr>
      <w:tr w:rsidR="00DD3A0F" w:rsidRPr="000D69C5" w14:paraId="2F112545" w14:textId="77777777">
        <w:trPr>
          <w:trHeight w:val="632"/>
          <w:jc w:val="center"/>
        </w:trPr>
        <w:tc>
          <w:tcPr>
            <w:tcW w:w="534" w:type="pct"/>
            <w:vAlign w:val="center"/>
          </w:tcPr>
          <w:p w14:paraId="6FF99B68" w14:textId="77777777"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4</w:t>
            </w:r>
          </w:p>
        </w:tc>
        <w:tc>
          <w:tcPr>
            <w:tcW w:w="2150" w:type="pct"/>
            <w:vAlign w:val="center"/>
          </w:tcPr>
          <w:p w14:paraId="55CBDBB1" w14:textId="77777777"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物理机械安全性能</w:t>
            </w:r>
          </w:p>
        </w:tc>
        <w:tc>
          <w:tcPr>
            <w:tcW w:w="2315" w:type="pct"/>
            <w:vAlign w:val="center"/>
          </w:tcPr>
          <w:p w14:paraId="08B7F955" w14:textId="5D5AA1B9"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GB 30585</w:t>
            </w:r>
            <w:r w:rsidR="00B6788A" w:rsidRPr="00DE6FA0">
              <w:rPr>
                <w:rFonts w:hint="eastAsia"/>
              </w:rPr>
              <w:t>—</w:t>
            </w:r>
            <w:r w:rsidRPr="000D69C5">
              <w:rPr>
                <w:rFonts w:ascii="Times New Roman" w:hAnsi="Times New Roman" w:cs="Times New Roman"/>
              </w:rPr>
              <w:t>2014</w:t>
            </w:r>
          </w:p>
          <w:p w14:paraId="14E4F82A" w14:textId="48C4FCAF"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GB 6675.2</w:t>
            </w:r>
            <w:r w:rsidR="00B6788A" w:rsidRPr="00DE6FA0">
              <w:rPr>
                <w:rFonts w:hint="eastAsia"/>
              </w:rPr>
              <w:t>—</w:t>
            </w:r>
            <w:r w:rsidRPr="000D69C5">
              <w:rPr>
                <w:rFonts w:ascii="Times New Roman" w:hAnsi="Times New Roman" w:cs="Times New Roman"/>
              </w:rPr>
              <w:t xml:space="preserve">2014 </w:t>
            </w:r>
            <w:r w:rsidRPr="000D69C5">
              <w:rPr>
                <w:rFonts w:ascii="Times New Roman" w:hAnsi="Times New Roman" w:cs="Times New Roman"/>
              </w:rPr>
              <w:t>第</w:t>
            </w:r>
            <w:r w:rsidRPr="000D69C5">
              <w:rPr>
                <w:rFonts w:ascii="Times New Roman" w:hAnsi="Times New Roman" w:cs="Times New Roman"/>
              </w:rPr>
              <w:t>5.8</w:t>
            </w:r>
            <w:r w:rsidRPr="000D69C5">
              <w:rPr>
                <w:rFonts w:ascii="Times New Roman" w:hAnsi="Times New Roman" w:cs="Times New Roman"/>
              </w:rPr>
              <w:t>、</w:t>
            </w:r>
            <w:r w:rsidRPr="000D69C5">
              <w:rPr>
                <w:rFonts w:ascii="Times New Roman" w:hAnsi="Times New Roman" w:cs="Times New Roman"/>
              </w:rPr>
              <w:t>5.9</w:t>
            </w:r>
            <w:r w:rsidRPr="000D69C5">
              <w:rPr>
                <w:rFonts w:ascii="Times New Roman" w:hAnsi="Times New Roman" w:cs="Times New Roman"/>
              </w:rPr>
              <w:t>条</w:t>
            </w:r>
          </w:p>
        </w:tc>
      </w:tr>
      <w:tr w:rsidR="00DD3A0F" w:rsidRPr="000D69C5" w14:paraId="48D0B7C4" w14:textId="77777777">
        <w:trPr>
          <w:trHeight w:val="20"/>
          <w:jc w:val="center"/>
        </w:trPr>
        <w:tc>
          <w:tcPr>
            <w:tcW w:w="534" w:type="pct"/>
            <w:vAlign w:val="center"/>
          </w:tcPr>
          <w:p w14:paraId="3FCFA2E1" w14:textId="77777777"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5</w:t>
            </w:r>
          </w:p>
        </w:tc>
        <w:tc>
          <w:tcPr>
            <w:tcW w:w="2150" w:type="pct"/>
            <w:vAlign w:val="center"/>
          </w:tcPr>
          <w:p w14:paraId="1BA87146" w14:textId="77777777"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皮革和毛皮中的六价铬</w:t>
            </w:r>
          </w:p>
        </w:tc>
        <w:tc>
          <w:tcPr>
            <w:tcW w:w="2315" w:type="pct"/>
            <w:vAlign w:val="center"/>
          </w:tcPr>
          <w:p w14:paraId="280E549C" w14:textId="0BC6E973"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GB/T 22807</w:t>
            </w:r>
            <w:r w:rsidR="00B6788A" w:rsidRPr="00DE6FA0">
              <w:rPr>
                <w:rFonts w:hint="eastAsia"/>
              </w:rPr>
              <w:t>—</w:t>
            </w:r>
            <w:r w:rsidRPr="000D69C5">
              <w:rPr>
                <w:rFonts w:ascii="Times New Roman" w:hAnsi="Times New Roman" w:cs="Times New Roman"/>
              </w:rPr>
              <w:t>2019</w:t>
            </w:r>
          </w:p>
        </w:tc>
      </w:tr>
      <w:tr w:rsidR="00DD3A0F" w:rsidRPr="000D69C5" w14:paraId="5E9B02B3" w14:textId="77777777">
        <w:trPr>
          <w:trHeight w:val="20"/>
          <w:jc w:val="center"/>
        </w:trPr>
        <w:tc>
          <w:tcPr>
            <w:tcW w:w="534" w:type="pct"/>
            <w:vAlign w:val="center"/>
          </w:tcPr>
          <w:p w14:paraId="0A26C4E8" w14:textId="77777777"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6</w:t>
            </w:r>
          </w:p>
        </w:tc>
        <w:tc>
          <w:tcPr>
            <w:tcW w:w="2150" w:type="pct"/>
            <w:vAlign w:val="center"/>
          </w:tcPr>
          <w:p w14:paraId="0C5C9E93" w14:textId="77777777"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可分解有害芳香</w:t>
            </w:r>
            <w:proofErr w:type="gramStart"/>
            <w:r w:rsidRPr="000D69C5">
              <w:rPr>
                <w:rFonts w:ascii="Times New Roman" w:hAnsi="Times New Roman" w:cs="Times New Roman"/>
              </w:rPr>
              <w:t>胺</w:t>
            </w:r>
            <w:proofErr w:type="gramEnd"/>
            <w:r w:rsidRPr="000D69C5">
              <w:rPr>
                <w:rFonts w:ascii="Times New Roman" w:hAnsi="Times New Roman" w:cs="Times New Roman"/>
              </w:rPr>
              <w:t>染料</w:t>
            </w:r>
          </w:p>
        </w:tc>
        <w:tc>
          <w:tcPr>
            <w:tcW w:w="2315" w:type="pct"/>
            <w:vAlign w:val="center"/>
          </w:tcPr>
          <w:p w14:paraId="583C19E9" w14:textId="678D272E"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GB/T 17592</w:t>
            </w:r>
            <w:r w:rsidR="00B6788A" w:rsidRPr="00DE6FA0">
              <w:rPr>
                <w:rFonts w:hint="eastAsia"/>
              </w:rPr>
              <w:t>—</w:t>
            </w:r>
            <w:r w:rsidRPr="000D69C5">
              <w:rPr>
                <w:rFonts w:ascii="Times New Roman" w:hAnsi="Times New Roman" w:cs="Times New Roman"/>
              </w:rPr>
              <w:t>2011</w:t>
            </w:r>
          </w:p>
          <w:p w14:paraId="14BAD571" w14:textId="0EEAD118"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GB/T 19942</w:t>
            </w:r>
            <w:r w:rsidR="00B6788A" w:rsidRPr="00DE6FA0">
              <w:rPr>
                <w:rFonts w:hint="eastAsia"/>
              </w:rPr>
              <w:t>—</w:t>
            </w:r>
            <w:r w:rsidRPr="000D69C5">
              <w:rPr>
                <w:rFonts w:ascii="Times New Roman" w:hAnsi="Times New Roman" w:cs="Times New Roman"/>
              </w:rPr>
              <w:t>2019</w:t>
            </w:r>
          </w:p>
        </w:tc>
      </w:tr>
      <w:tr w:rsidR="00DD3A0F" w:rsidRPr="000D69C5" w14:paraId="365F50CC" w14:textId="77777777">
        <w:trPr>
          <w:trHeight w:val="637"/>
          <w:jc w:val="center"/>
        </w:trPr>
        <w:tc>
          <w:tcPr>
            <w:tcW w:w="534" w:type="pct"/>
            <w:vAlign w:val="center"/>
          </w:tcPr>
          <w:p w14:paraId="7BC38522" w14:textId="77777777"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7</w:t>
            </w:r>
          </w:p>
        </w:tc>
        <w:tc>
          <w:tcPr>
            <w:tcW w:w="2150" w:type="pct"/>
            <w:vAlign w:val="center"/>
          </w:tcPr>
          <w:p w14:paraId="16D77013" w14:textId="77777777"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甲醛</w:t>
            </w:r>
          </w:p>
        </w:tc>
        <w:tc>
          <w:tcPr>
            <w:tcW w:w="2315" w:type="pct"/>
            <w:vAlign w:val="center"/>
          </w:tcPr>
          <w:p w14:paraId="61F35328" w14:textId="19CC834B"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GB/T 2912.1</w:t>
            </w:r>
            <w:r w:rsidR="00B6788A" w:rsidRPr="00DE6FA0">
              <w:rPr>
                <w:rFonts w:hint="eastAsia"/>
              </w:rPr>
              <w:t>—</w:t>
            </w:r>
            <w:r w:rsidRPr="000D69C5">
              <w:rPr>
                <w:rFonts w:ascii="Times New Roman" w:hAnsi="Times New Roman" w:cs="Times New Roman"/>
              </w:rPr>
              <w:t>2009</w:t>
            </w:r>
          </w:p>
          <w:p w14:paraId="4EC9FF98" w14:textId="6D646544"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GB/T 19941.1</w:t>
            </w:r>
            <w:r w:rsidR="00B6788A" w:rsidRPr="00DE6FA0">
              <w:rPr>
                <w:rFonts w:hint="eastAsia"/>
              </w:rPr>
              <w:t>—</w:t>
            </w:r>
            <w:r w:rsidRPr="000D69C5">
              <w:rPr>
                <w:rFonts w:ascii="Times New Roman" w:hAnsi="Times New Roman" w:cs="Times New Roman"/>
              </w:rPr>
              <w:t>2019</w:t>
            </w:r>
          </w:p>
        </w:tc>
      </w:tr>
      <w:tr w:rsidR="00DD3A0F" w:rsidRPr="000D69C5" w14:paraId="30AC03AD" w14:textId="77777777">
        <w:trPr>
          <w:trHeight w:val="20"/>
          <w:jc w:val="center"/>
        </w:trPr>
        <w:tc>
          <w:tcPr>
            <w:tcW w:w="534" w:type="pct"/>
            <w:vAlign w:val="center"/>
          </w:tcPr>
          <w:p w14:paraId="01AB6F24" w14:textId="77777777"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8</w:t>
            </w:r>
          </w:p>
        </w:tc>
        <w:tc>
          <w:tcPr>
            <w:tcW w:w="2150" w:type="pct"/>
            <w:vAlign w:val="center"/>
          </w:tcPr>
          <w:p w14:paraId="28D36111" w14:textId="77777777"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重金属总量（砷、铅、镉）</w:t>
            </w:r>
          </w:p>
        </w:tc>
        <w:tc>
          <w:tcPr>
            <w:tcW w:w="2315" w:type="pct"/>
            <w:vAlign w:val="center"/>
          </w:tcPr>
          <w:p w14:paraId="503F8A5D" w14:textId="524B614F"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QB/T 4340</w:t>
            </w:r>
            <w:r w:rsidR="00B6788A" w:rsidRPr="00DE6FA0">
              <w:rPr>
                <w:rFonts w:hint="eastAsia"/>
              </w:rPr>
              <w:t>—</w:t>
            </w:r>
            <w:r w:rsidRPr="000D69C5">
              <w:rPr>
                <w:rFonts w:ascii="Times New Roman" w:hAnsi="Times New Roman" w:cs="Times New Roman"/>
              </w:rPr>
              <w:t>2012</w:t>
            </w:r>
          </w:p>
        </w:tc>
      </w:tr>
      <w:tr w:rsidR="00DD3A0F" w:rsidRPr="000D69C5" w14:paraId="1C2B19C6" w14:textId="77777777">
        <w:trPr>
          <w:trHeight w:val="20"/>
          <w:jc w:val="center"/>
        </w:trPr>
        <w:tc>
          <w:tcPr>
            <w:tcW w:w="534" w:type="pct"/>
            <w:vAlign w:val="center"/>
          </w:tcPr>
          <w:p w14:paraId="5215E148" w14:textId="77777777"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9</w:t>
            </w:r>
          </w:p>
        </w:tc>
        <w:tc>
          <w:tcPr>
            <w:tcW w:w="2150" w:type="pct"/>
            <w:vAlign w:val="center"/>
          </w:tcPr>
          <w:p w14:paraId="2C707467" w14:textId="77777777"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富马酸二甲酯</w:t>
            </w:r>
          </w:p>
        </w:tc>
        <w:tc>
          <w:tcPr>
            <w:tcW w:w="2315" w:type="pct"/>
            <w:vAlign w:val="center"/>
          </w:tcPr>
          <w:p w14:paraId="712E66CF" w14:textId="09FB0AE5"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GB/T 26713</w:t>
            </w:r>
            <w:r w:rsidR="00B6788A" w:rsidRPr="00DE6FA0">
              <w:rPr>
                <w:rFonts w:hint="eastAsia"/>
              </w:rPr>
              <w:t>—</w:t>
            </w:r>
            <w:r w:rsidRPr="000D69C5">
              <w:rPr>
                <w:rFonts w:ascii="Times New Roman" w:hAnsi="Times New Roman" w:cs="Times New Roman"/>
              </w:rPr>
              <w:t>2011</w:t>
            </w:r>
          </w:p>
        </w:tc>
      </w:tr>
      <w:tr w:rsidR="00DD3A0F" w:rsidRPr="000D69C5" w14:paraId="70151926" w14:textId="77777777">
        <w:trPr>
          <w:trHeight w:val="20"/>
          <w:jc w:val="center"/>
        </w:trPr>
        <w:tc>
          <w:tcPr>
            <w:tcW w:w="534" w:type="pct"/>
            <w:vAlign w:val="center"/>
          </w:tcPr>
          <w:p w14:paraId="3C887D19" w14:textId="77777777"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10</w:t>
            </w:r>
          </w:p>
        </w:tc>
        <w:tc>
          <w:tcPr>
            <w:tcW w:w="2150" w:type="pct"/>
            <w:vAlign w:val="center"/>
          </w:tcPr>
          <w:p w14:paraId="5B33FC73" w14:textId="61F06FE6"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橡胶部件中的</w:t>
            </w:r>
            <w:r w:rsidRPr="000D69C5">
              <w:rPr>
                <w:rFonts w:ascii="Times New Roman" w:hAnsi="Times New Roman" w:cs="Times New Roman"/>
              </w:rPr>
              <w:t>N</w:t>
            </w:r>
            <w:r w:rsidR="00B6788A">
              <w:rPr>
                <w:rFonts w:ascii="Times New Roman" w:hAnsi="Times New Roman" w:cs="Times New Roman"/>
              </w:rPr>
              <w:t>—</w:t>
            </w:r>
            <w:r w:rsidRPr="000D69C5">
              <w:rPr>
                <w:rFonts w:ascii="Times New Roman" w:hAnsi="Times New Roman" w:cs="Times New Roman"/>
              </w:rPr>
              <w:t>亚硝基胺（婴幼儿鞋）</w:t>
            </w:r>
          </w:p>
        </w:tc>
        <w:tc>
          <w:tcPr>
            <w:tcW w:w="2315" w:type="pct"/>
            <w:vAlign w:val="center"/>
          </w:tcPr>
          <w:p w14:paraId="7468B5D8" w14:textId="2EDE5A11"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GB/T 24153</w:t>
            </w:r>
            <w:r w:rsidR="00B6788A" w:rsidRPr="00DE6FA0">
              <w:rPr>
                <w:rFonts w:hint="eastAsia"/>
              </w:rPr>
              <w:t>—</w:t>
            </w:r>
            <w:r w:rsidRPr="000D69C5">
              <w:rPr>
                <w:rFonts w:ascii="Times New Roman" w:hAnsi="Times New Roman" w:cs="Times New Roman"/>
              </w:rPr>
              <w:t>2009</w:t>
            </w:r>
          </w:p>
        </w:tc>
      </w:tr>
      <w:tr w:rsidR="00DD3A0F" w:rsidRPr="000D69C5" w14:paraId="3A7176DB" w14:textId="77777777">
        <w:trPr>
          <w:trHeight w:val="20"/>
          <w:jc w:val="center"/>
        </w:trPr>
        <w:tc>
          <w:tcPr>
            <w:tcW w:w="534" w:type="pct"/>
            <w:vAlign w:val="center"/>
          </w:tcPr>
          <w:p w14:paraId="7472C668" w14:textId="77777777"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11</w:t>
            </w:r>
          </w:p>
        </w:tc>
        <w:tc>
          <w:tcPr>
            <w:tcW w:w="2150" w:type="pct"/>
            <w:vAlign w:val="center"/>
          </w:tcPr>
          <w:p w14:paraId="72326A81" w14:textId="77777777"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邻苯二甲酸酯</w:t>
            </w:r>
          </w:p>
        </w:tc>
        <w:tc>
          <w:tcPr>
            <w:tcW w:w="2315" w:type="pct"/>
            <w:vAlign w:val="center"/>
          </w:tcPr>
          <w:p w14:paraId="132CD844" w14:textId="1F35146B" w:rsidR="00DD3A0F" w:rsidRPr="000D69C5" w:rsidRDefault="00203549">
            <w:pPr>
              <w:adjustRightInd w:val="0"/>
              <w:snapToGrid w:val="0"/>
              <w:jc w:val="center"/>
              <w:rPr>
                <w:rFonts w:ascii="Times New Roman" w:hAnsi="Times New Roman" w:cs="Times New Roman"/>
              </w:rPr>
            </w:pPr>
            <w:r w:rsidRPr="000D69C5">
              <w:rPr>
                <w:rFonts w:ascii="Times New Roman" w:hAnsi="Times New Roman" w:cs="Times New Roman"/>
              </w:rPr>
              <w:t>ISO 16181</w:t>
            </w:r>
            <w:r w:rsidR="00B6788A" w:rsidRPr="00DE6FA0">
              <w:rPr>
                <w:rFonts w:hint="eastAsia"/>
              </w:rPr>
              <w:t>—</w:t>
            </w:r>
            <w:r w:rsidRPr="000D69C5">
              <w:rPr>
                <w:rFonts w:ascii="Times New Roman" w:hAnsi="Times New Roman" w:cs="Times New Roman"/>
              </w:rPr>
              <w:t>1:2021</w:t>
            </w:r>
            <w:r w:rsidRPr="000D69C5">
              <w:rPr>
                <w:rFonts w:ascii="Times New Roman" w:hAnsi="Times New Roman" w:cs="Times New Roman"/>
              </w:rPr>
              <w:t>（</w:t>
            </w:r>
            <w:r w:rsidRPr="000D69C5">
              <w:rPr>
                <w:rFonts w:ascii="Times New Roman" w:hAnsi="Times New Roman" w:cs="Times New Roman"/>
              </w:rPr>
              <w:t>E</w:t>
            </w:r>
            <w:r w:rsidRPr="000D69C5">
              <w:rPr>
                <w:rFonts w:ascii="Times New Roman" w:hAnsi="Times New Roman" w:cs="Times New Roman"/>
              </w:rPr>
              <w:t>）</w:t>
            </w:r>
          </w:p>
        </w:tc>
      </w:tr>
    </w:tbl>
    <w:p w14:paraId="2DE97458" w14:textId="77777777" w:rsidR="00DD3A0F" w:rsidRPr="002B31EB" w:rsidRDefault="00DD3A0F">
      <w:pPr>
        <w:adjustRightInd w:val="0"/>
        <w:snapToGrid w:val="0"/>
        <w:spacing w:line="440" w:lineRule="exact"/>
        <w:jc w:val="center"/>
        <w:rPr>
          <w:rFonts w:ascii="Times New Roman" w:eastAsia="仿宋" w:hAnsi="Times New Roman" w:cs="Times New Roman"/>
        </w:rPr>
      </w:pPr>
    </w:p>
    <w:p w14:paraId="70212411" w14:textId="77777777" w:rsidR="00DD3A0F" w:rsidRPr="002B31EB" w:rsidRDefault="00203549">
      <w:pPr>
        <w:adjustRightInd w:val="0"/>
        <w:snapToGrid w:val="0"/>
        <w:spacing w:line="440" w:lineRule="exact"/>
        <w:jc w:val="center"/>
        <w:rPr>
          <w:rFonts w:ascii="Times New Roman" w:hAnsi="Times New Roman" w:cs="Times New Roman"/>
        </w:rPr>
      </w:pPr>
      <w:r w:rsidRPr="002B31EB">
        <w:rPr>
          <w:rFonts w:ascii="Times New Roman" w:hAnsi="Times New Roman" w:cs="Times New Roman"/>
        </w:rPr>
        <w:t>表</w:t>
      </w:r>
      <w:r w:rsidR="00025AE4" w:rsidRPr="002B31EB">
        <w:rPr>
          <w:rFonts w:ascii="Times New Roman" w:hAnsi="Times New Roman" w:cs="Times New Roman"/>
        </w:rPr>
        <w:t>3</w:t>
      </w:r>
      <w:r w:rsidRPr="002B31EB">
        <w:rPr>
          <w:rFonts w:ascii="Times New Roman" w:hAnsi="Times New Roman" w:cs="Times New Roman"/>
        </w:rPr>
        <w:t xml:space="preserve"> </w:t>
      </w:r>
      <w:r w:rsidRPr="002B31EB">
        <w:rPr>
          <w:rFonts w:ascii="Times New Roman" w:hAnsi="Times New Roman" w:cs="Times New Roman"/>
        </w:rPr>
        <w:t>儿童皮鞋</w:t>
      </w:r>
    </w:p>
    <w:tbl>
      <w:tblPr>
        <w:tblW w:w="48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805"/>
        <w:gridCol w:w="4083"/>
      </w:tblGrid>
      <w:tr w:rsidR="00DD3A0F" w:rsidRPr="002B31EB" w14:paraId="308B9FBA" w14:textId="77777777">
        <w:trPr>
          <w:trHeight w:val="23"/>
          <w:tblHeader/>
          <w:jc w:val="center"/>
        </w:trPr>
        <w:tc>
          <w:tcPr>
            <w:tcW w:w="535" w:type="pct"/>
            <w:vAlign w:val="center"/>
          </w:tcPr>
          <w:p w14:paraId="427180AF" w14:textId="77777777" w:rsidR="00DD3A0F" w:rsidRPr="002B31EB" w:rsidRDefault="00203549">
            <w:pPr>
              <w:adjustRightInd w:val="0"/>
              <w:snapToGrid w:val="0"/>
              <w:spacing w:line="440" w:lineRule="exact"/>
              <w:jc w:val="center"/>
              <w:rPr>
                <w:rFonts w:ascii="Times New Roman" w:hAnsi="Times New Roman" w:cs="Times New Roman"/>
              </w:rPr>
            </w:pPr>
            <w:r w:rsidRPr="002B31EB">
              <w:rPr>
                <w:rFonts w:ascii="Times New Roman" w:hAnsi="Times New Roman" w:cs="Times New Roman"/>
              </w:rPr>
              <w:t>序号</w:t>
            </w:r>
          </w:p>
        </w:tc>
        <w:tc>
          <w:tcPr>
            <w:tcW w:w="2154" w:type="pct"/>
            <w:vAlign w:val="center"/>
          </w:tcPr>
          <w:p w14:paraId="1762919E" w14:textId="77777777" w:rsidR="00DD3A0F" w:rsidRPr="002B31EB" w:rsidRDefault="00203549">
            <w:pPr>
              <w:adjustRightInd w:val="0"/>
              <w:snapToGrid w:val="0"/>
              <w:spacing w:line="440" w:lineRule="exact"/>
              <w:jc w:val="center"/>
              <w:rPr>
                <w:rFonts w:ascii="Times New Roman" w:hAnsi="Times New Roman" w:cs="Times New Roman"/>
              </w:rPr>
            </w:pPr>
            <w:r w:rsidRPr="002B31EB">
              <w:rPr>
                <w:rFonts w:ascii="Times New Roman" w:hAnsi="Times New Roman" w:cs="Times New Roman"/>
              </w:rPr>
              <w:t>检验项目</w:t>
            </w:r>
          </w:p>
        </w:tc>
        <w:tc>
          <w:tcPr>
            <w:tcW w:w="2311" w:type="pct"/>
            <w:vAlign w:val="center"/>
          </w:tcPr>
          <w:p w14:paraId="3B791E49" w14:textId="77777777" w:rsidR="00DD3A0F" w:rsidRPr="002B31EB" w:rsidRDefault="00203549">
            <w:pPr>
              <w:adjustRightInd w:val="0"/>
              <w:snapToGrid w:val="0"/>
              <w:spacing w:line="440" w:lineRule="exact"/>
              <w:jc w:val="center"/>
              <w:rPr>
                <w:rFonts w:ascii="Times New Roman" w:hAnsi="Times New Roman" w:cs="Times New Roman"/>
              </w:rPr>
            </w:pPr>
            <w:r w:rsidRPr="002B31EB">
              <w:rPr>
                <w:rFonts w:ascii="Times New Roman" w:hAnsi="Times New Roman" w:cs="Times New Roman"/>
              </w:rPr>
              <w:t>检验方法</w:t>
            </w:r>
          </w:p>
        </w:tc>
      </w:tr>
      <w:tr w:rsidR="00DD3A0F" w:rsidRPr="002B31EB" w14:paraId="105C69C4" w14:textId="77777777">
        <w:trPr>
          <w:trHeight w:val="23"/>
          <w:jc w:val="center"/>
        </w:trPr>
        <w:tc>
          <w:tcPr>
            <w:tcW w:w="535" w:type="pct"/>
            <w:vAlign w:val="center"/>
          </w:tcPr>
          <w:p w14:paraId="777B67CD"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lastRenderedPageBreak/>
              <w:t>1</w:t>
            </w:r>
          </w:p>
        </w:tc>
        <w:tc>
          <w:tcPr>
            <w:tcW w:w="2154" w:type="pct"/>
            <w:vAlign w:val="center"/>
          </w:tcPr>
          <w:p w14:paraId="544A1D61"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耐磨性能</w:t>
            </w:r>
          </w:p>
        </w:tc>
        <w:tc>
          <w:tcPr>
            <w:tcW w:w="2311" w:type="pct"/>
            <w:vAlign w:val="center"/>
          </w:tcPr>
          <w:p w14:paraId="3A560075" w14:textId="2A327233"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3903.2</w:t>
            </w:r>
            <w:r w:rsidR="00B6788A" w:rsidRPr="00DE6FA0">
              <w:rPr>
                <w:rFonts w:hint="eastAsia"/>
              </w:rPr>
              <w:t>—</w:t>
            </w:r>
            <w:r w:rsidRPr="002B31EB">
              <w:rPr>
                <w:rFonts w:ascii="Times New Roman" w:hAnsi="Times New Roman" w:cs="Times New Roman"/>
              </w:rPr>
              <w:t>2008</w:t>
            </w:r>
          </w:p>
        </w:tc>
      </w:tr>
      <w:tr w:rsidR="00DD3A0F" w:rsidRPr="002B31EB" w14:paraId="6E854A12" w14:textId="77777777">
        <w:trPr>
          <w:trHeight w:val="23"/>
          <w:jc w:val="center"/>
        </w:trPr>
        <w:tc>
          <w:tcPr>
            <w:tcW w:w="535" w:type="pct"/>
            <w:vAlign w:val="center"/>
          </w:tcPr>
          <w:p w14:paraId="44522ED6"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2</w:t>
            </w:r>
          </w:p>
        </w:tc>
        <w:tc>
          <w:tcPr>
            <w:tcW w:w="2154" w:type="pct"/>
            <w:vAlign w:val="center"/>
          </w:tcPr>
          <w:p w14:paraId="1FDBAF25"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剥离强度</w:t>
            </w:r>
          </w:p>
        </w:tc>
        <w:tc>
          <w:tcPr>
            <w:tcW w:w="2311" w:type="pct"/>
            <w:vAlign w:val="center"/>
          </w:tcPr>
          <w:p w14:paraId="49DAEB64" w14:textId="7E30B0CF"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3903.3</w:t>
            </w:r>
            <w:r w:rsidR="00B6788A" w:rsidRPr="00DE6FA0">
              <w:rPr>
                <w:rFonts w:hint="eastAsia"/>
              </w:rPr>
              <w:t>—</w:t>
            </w:r>
            <w:r w:rsidRPr="002B31EB">
              <w:rPr>
                <w:rFonts w:ascii="Times New Roman" w:hAnsi="Times New Roman" w:cs="Times New Roman"/>
              </w:rPr>
              <w:t>2011</w:t>
            </w:r>
          </w:p>
        </w:tc>
      </w:tr>
      <w:tr w:rsidR="00DD3A0F" w:rsidRPr="002B31EB" w14:paraId="5DEA25A4" w14:textId="77777777">
        <w:trPr>
          <w:trHeight w:val="23"/>
          <w:jc w:val="center"/>
        </w:trPr>
        <w:tc>
          <w:tcPr>
            <w:tcW w:w="535" w:type="pct"/>
            <w:vAlign w:val="center"/>
          </w:tcPr>
          <w:p w14:paraId="0A778037"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3</w:t>
            </w:r>
          </w:p>
        </w:tc>
        <w:tc>
          <w:tcPr>
            <w:tcW w:w="2154" w:type="pct"/>
            <w:vAlign w:val="center"/>
          </w:tcPr>
          <w:p w14:paraId="257E7235"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外底硬度</w:t>
            </w:r>
          </w:p>
        </w:tc>
        <w:tc>
          <w:tcPr>
            <w:tcW w:w="2311" w:type="pct"/>
            <w:vAlign w:val="center"/>
          </w:tcPr>
          <w:p w14:paraId="7EF025E1" w14:textId="3F36F0F2"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3903.4</w:t>
            </w:r>
            <w:r w:rsidR="00B6788A" w:rsidRPr="00DE6FA0">
              <w:rPr>
                <w:rFonts w:hint="eastAsia"/>
              </w:rPr>
              <w:t>—</w:t>
            </w:r>
            <w:r w:rsidRPr="002B31EB">
              <w:rPr>
                <w:rFonts w:ascii="Times New Roman" w:hAnsi="Times New Roman" w:cs="Times New Roman"/>
              </w:rPr>
              <w:t>2008</w:t>
            </w:r>
          </w:p>
        </w:tc>
      </w:tr>
      <w:tr w:rsidR="00DD3A0F" w:rsidRPr="002B31EB" w14:paraId="1145BE2A" w14:textId="77777777">
        <w:trPr>
          <w:trHeight w:val="23"/>
          <w:jc w:val="center"/>
        </w:trPr>
        <w:tc>
          <w:tcPr>
            <w:tcW w:w="535" w:type="pct"/>
            <w:vAlign w:val="center"/>
          </w:tcPr>
          <w:p w14:paraId="7AB2FCFC"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4</w:t>
            </w:r>
          </w:p>
        </w:tc>
        <w:tc>
          <w:tcPr>
            <w:tcW w:w="2154" w:type="pct"/>
            <w:vAlign w:val="center"/>
          </w:tcPr>
          <w:p w14:paraId="3FA04BC7"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鞋帮拉出强度</w:t>
            </w:r>
          </w:p>
        </w:tc>
        <w:tc>
          <w:tcPr>
            <w:tcW w:w="2311" w:type="pct"/>
            <w:vAlign w:val="center"/>
          </w:tcPr>
          <w:p w14:paraId="0387F16E" w14:textId="38316A5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QB/T 2880</w:t>
            </w:r>
            <w:r w:rsidR="00B6788A" w:rsidRPr="00DE6FA0">
              <w:rPr>
                <w:rFonts w:hint="eastAsia"/>
              </w:rPr>
              <w:t>—</w:t>
            </w:r>
            <w:r w:rsidRPr="002B31EB">
              <w:rPr>
                <w:rFonts w:ascii="Times New Roman" w:hAnsi="Times New Roman" w:cs="Times New Roman"/>
              </w:rPr>
              <w:t>2016</w:t>
            </w:r>
          </w:p>
        </w:tc>
      </w:tr>
      <w:tr w:rsidR="00DD3A0F" w:rsidRPr="002B31EB" w14:paraId="27878FA0" w14:textId="77777777">
        <w:trPr>
          <w:trHeight w:val="23"/>
          <w:jc w:val="center"/>
        </w:trPr>
        <w:tc>
          <w:tcPr>
            <w:tcW w:w="535" w:type="pct"/>
            <w:vAlign w:val="center"/>
          </w:tcPr>
          <w:p w14:paraId="3B9D0363"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5</w:t>
            </w:r>
          </w:p>
        </w:tc>
        <w:tc>
          <w:tcPr>
            <w:tcW w:w="2154" w:type="pct"/>
            <w:vAlign w:val="center"/>
          </w:tcPr>
          <w:p w14:paraId="1197B44D"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勾心纵向刚度</w:t>
            </w:r>
          </w:p>
        </w:tc>
        <w:tc>
          <w:tcPr>
            <w:tcW w:w="2311" w:type="pct"/>
            <w:vAlign w:val="center"/>
          </w:tcPr>
          <w:p w14:paraId="03EC9E75" w14:textId="1410A796"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w:t>
            </w:r>
            <w:r w:rsidR="00383201" w:rsidRPr="002B31EB">
              <w:rPr>
                <w:rFonts w:ascii="Times New Roman" w:hAnsi="Times New Roman" w:cs="Times New Roman"/>
              </w:rPr>
              <w:t xml:space="preserve"> </w:t>
            </w:r>
            <w:r w:rsidRPr="002B31EB">
              <w:rPr>
                <w:rFonts w:ascii="Times New Roman" w:hAnsi="Times New Roman" w:cs="Times New Roman"/>
              </w:rPr>
              <w:t>3903.34</w:t>
            </w:r>
            <w:r w:rsidR="00B6788A" w:rsidRPr="00DE6FA0">
              <w:rPr>
                <w:rFonts w:hint="eastAsia"/>
              </w:rPr>
              <w:t>—</w:t>
            </w:r>
            <w:r w:rsidRPr="002B31EB">
              <w:rPr>
                <w:rFonts w:ascii="Times New Roman" w:hAnsi="Times New Roman" w:cs="Times New Roman"/>
              </w:rPr>
              <w:t>2019</w:t>
            </w:r>
          </w:p>
        </w:tc>
      </w:tr>
      <w:tr w:rsidR="00DD3A0F" w:rsidRPr="002B31EB" w14:paraId="652D6C36" w14:textId="77777777">
        <w:trPr>
          <w:trHeight w:val="23"/>
          <w:jc w:val="center"/>
        </w:trPr>
        <w:tc>
          <w:tcPr>
            <w:tcW w:w="535" w:type="pct"/>
            <w:vAlign w:val="center"/>
          </w:tcPr>
          <w:p w14:paraId="169DAB8B"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6</w:t>
            </w:r>
          </w:p>
        </w:tc>
        <w:tc>
          <w:tcPr>
            <w:tcW w:w="2154" w:type="pct"/>
            <w:vAlign w:val="center"/>
          </w:tcPr>
          <w:p w14:paraId="39CAB2BC" w14:textId="77777777" w:rsidR="00DD3A0F" w:rsidRPr="002B31EB" w:rsidRDefault="00203549">
            <w:pPr>
              <w:adjustRightInd w:val="0"/>
              <w:snapToGrid w:val="0"/>
              <w:jc w:val="center"/>
              <w:rPr>
                <w:rFonts w:ascii="Times New Roman" w:hAnsi="Times New Roman" w:cs="Times New Roman"/>
              </w:rPr>
            </w:pPr>
            <w:proofErr w:type="gramStart"/>
            <w:r w:rsidRPr="002B31EB">
              <w:rPr>
                <w:rFonts w:ascii="Times New Roman" w:hAnsi="Times New Roman" w:cs="Times New Roman"/>
              </w:rPr>
              <w:t>勾</w:t>
            </w:r>
            <w:proofErr w:type="gramEnd"/>
            <w:r w:rsidRPr="002B31EB">
              <w:rPr>
                <w:rFonts w:ascii="Times New Roman" w:hAnsi="Times New Roman" w:cs="Times New Roman"/>
              </w:rPr>
              <w:t>心硬度</w:t>
            </w:r>
          </w:p>
        </w:tc>
        <w:tc>
          <w:tcPr>
            <w:tcW w:w="2311" w:type="pct"/>
            <w:vAlign w:val="center"/>
          </w:tcPr>
          <w:p w14:paraId="3037BBD3" w14:textId="32B2857A"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230.1</w:t>
            </w:r>
            <w:r w:rsidR="00B6788A" w:rsidRPr="00DE6FA0">
              <w:rPr>
                <w:rFonts w:hint="eastAsia"/>
              </w:rPr>
              <w:t>—</w:t>
            </w:r>
            <w:r w:rsidRPr="002B31EB">
              <w:rPr>
                <w:rFonts w:ascii="Times New Roman" w:hAnsi="Times New Roman" w:cs="Times New Roman"/>
              </w:rPr>
              <w:t>2018</w:t>
            </w:r>
          </w:p>
        </w:tc>
      </w:tr>
      <w:tr w:rsidR="00DD3A0F" w:rsidRPr="002B31EB" w14:paraId="1F5E7ED0" w14:textId="77777777">
        <w:trPr>
          <w:trHeight w:val="23"/>
          <w:jc w:val="center"/>
        </w:trPr>
        <w:tc>
          <w:tcPr>
            <w:tcW w:w="535" w:type="pct"/>
            <w:vAlign w:val="center"/>
          </w:tcPr>
          <w:p w14:paraId="1A9D364D"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7</w:t>
            </w:r>
          </w:p>
        </w:tc>
        <w:tc>
          <w:tcPr>
            <w:tcW w:w="2154" w:type="pct"/>
            <w:vAlign w:val="center"/>
          </w:tcPr>
          <w:p w14:paraId="1C38E3EB"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勾心长度</w:t>
            </w:r>
          </w:p>
        </w:tc>
        <w:tc>
          <w:tcPr>
            <w:tcW w:w="2311" w:type="pct"/>
            <w:vAlign w:val="center"/>
          </w:tcPr>
          <w:p w14:paraId="4D8C6DD6" w14:textId="221E23CF"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28011</w:t>
            </w:r>
            <w:r w:rsidR="00B6788A" w:rsidRPr="00DE6FA0">
              <w:rPr>
                <w:rFonts w:hint="eastAsia"/>
              </w:rPr>
              <w:t>—</w:t>
            </w:r>
            <w:r w:rsidRPr="002B31EB">
              <w:rPr>
                <w:rFonts w:ascii="Times New Roman" w:hAnsi="Times New Roman" w:cs="Times New Roman"/>
              </w:rPr>
              <w:t>2021</w:t>
            </w:r>
          </w:p>
        </w:tc>
      </w:tr>
      <w:tr w:rsidR="00DD3A0F" w:rsidRPr="002B31EB" w14:paraId="1A95B7EF" w14:textId="77777777">
        <w:trPr>
          <w:trHeight w:val="23"/>
          <w:jc w:val="center"/>
        </w:trPr>
        <w:tc>
          <w:tcPr>
            <w:tcW w:w="535" w:type="pct"/>
            <w:vAlign w:val="center"/>
          </w:tcPr>
          <w:p w14:paraId="0733C3C3"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8</w:t>
            </w:r>
          </w:p>
        </w:tc>
        <w:tc>
          <w:tcPr>
            <w:tcW w:w="2154" w:type="pct"/>
            <w:vAlign w:val="center"/>
          </w:tcPr>
          <w:p w14:paraId="67E9CD47"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勾心弯曲性能</w:t>
            </w:r>
          </w:p>
        </w:tc>
        <w:tc>
          <w:tcPr>
            <w:tcW w:w="2311" w:type="pct"/>
            <w:vAlign w:val="center"/>
          </w:tcPr>
          <w:p w14:paraId="0F751AE7" w14:textId="2A25A09E"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28011</w:t>
            </w:r>
            <w:r w:rsidR="00B6788A" w:rsidRPr="00DE6FA0">
              <w:rPr>
                <w:rFonts w:hint="eastAsia"/>
              </w:rPr>
              <w:t>—</w:t>
            </w:r>
            <w:r w:rsidRPr="002B31EB">
              <w:rPr>
                <w:rFonts w:ascii="Times New Roman" w:hAnsi="Times New Roman" w:cs="Times New Roman"/>
              </w:rPr>
              <w:t>2021</w:t>
            </w:r>
          </w:p>
        </w:tc>
      </w:tr>
      <w:tr w:rsidR="00DD3A0F" w:rsidRPr="002B31EB" w14:paraId="240808D3" w14:textId="77777777">
        <w:trPr>
          <w:trHeight w:val="679"/>
          <w:jc w:val="center"/>
        </w:trPr>
        <w:tc>
          <w:tcPr>
            <w:tcW w:w="535" w:type="pct"/>
            <w:vAlign w:val="center"/>
          </w:tcPr>
          <w:p w14:paraId="7CBDFF26"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9</w:t>
            </w:r>
          </w:p>
        </w:tc>
        <w:tc>
          <w:tcPr>
            <w:tcW w:w="2154" w:type="pct"/>
            <w:vAlign w:val="center"/>
          </w:tcPr>
          <w:p w14:paraId="1FF23EE8"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物理机械安全性能</w:t>
            </w:r>
          </w:p>
        </w:tc>
        <w:tc>
          <w:tcPr>
            <w:tcW w:w="2311" w:type="pct"/>
            <w:vAlign w:val="center"/>
          </w:tcPr>
          <w:p w14:paraId="2B64058D" w14:textId="1B95216A"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 30585</w:t>
            </w:r>
            <w:r w:rsidR="00B6788A" w:rsidRPr="00DE6FA0">
              <w:rPr>
                <w:rFonts w:hint="eastAsia"/>
              </w:rPr>
              <w:t>—</w:t>
            </w:r>
            <w:r w:rsidRPr="002B31EB">
              <w:rPr>
                <w:rFonts w:ascii="Times New Roman" w:hAnsi="Times New Roman" w:cs="Times New Roman"/>
              </w:rPr>
              <w:t>2014</w:t>
            </w:r>
          </w:p>
          <w:p w14:paraId="3735BFB3" w14:textId="348F885E"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 6675.2</w:t>
            </w:r>
            <w:r w:rsidR="00B6788A" w:rsidRPr="00DE6FA0">
              <w:rPr>
                <w:rFonts w:hint="eastAsia"/>
              </w:rPr>
              <w:t>—</w:t>
            </w:r>
            <w:r w:rsidRPr="002B31EB">
              <w:rPr>
                <w:rFonts w:ascii="Times New Roman" w:hAnsi="Times New Roman" w:cs="Times New Roman"/>
              </w:rPr>
              <w:t xml:space="preserve">2014 </w:t>
            </w:r>
            <w:r w:rsidRPr="002B31EB">
              <w:rPr>
                <w:rFonts w:ascii="Times New Roman" w:hAnsi="Times New Roman" w:cs="Times New Roman"/>
              </w:rPr>
              <w:t>第</w:t>
            </w:r>
            <w:r w:rsidRPr="002B31EB">
              <w:rPr>
                <w:rFonts w:ascii="Times New Roman" w:hAnsi="Times New Roman" w:cs="Times New Roman"/>
              </w:rPr>
              <w:t>5.8</w:t>
            </w:r>
            <w:r w:rsidRPr="002B31EB">
              <w:rPr>
                <w:rFonts w:ascii="Times New Roman" w:hAnsi="Times New Roman" w:cs="Times New Roman"/>
              </w:rPr>
              <w:t>、</w:t>
            </w:r>
            <w:r w:rsidRPr="002B31EB">
              <w:rPr>
                <w:rFonts w:ascii="Times New Roman" w:hAnsi="Times New Roman" w:cs="Times New Roman"/>
              </w:rPr>
              <w:t>5.9</w:t>
            </w:r>
            <w:r w:rsidRPr="002B31EB">
              <w:rPr>
                <w:rFonts w:ascii="Times New Roman" w:hAnsi="Times New Roman" w:cs="Times New Roman"/>
              </w:rPr>
              <w:t>条</w:t>
            </w:r>
          </w:p>
        </w:tc>
      </w:tr>
      <w:tr w:rsidR="00DD3A0F" w:rsidRPr="002B31EB" w14:paraId="14FC8042" w14:textId="77777777">
        <w:trPr>
          <w:trHeight w:val="23"/>
          <w:jc w:val="center"/>
        </w:trPr>
        <w:tc>
          <w:tcPr>
            <w:tcW w:w="535" w:type="pct"/>
            <w:vAlign w:val="center"/>
          </w:tcPr>
          <w:p w14:paraId="6347557A"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10</w:t>
            </w:r>
          </w:p>
        </w:tc>
        <w:tc>
          <w:tcPr>
            <w:tcW w:w="2154" w:type="pct"/>
            <w:vAlign w:val="center"/>
          </w:tcPr>
          <w:p w14:paraId="42A70675"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皮革和毛皮中的六价铬</w:t>
            </w:r>
          </w:p>
        </w:tc>
        <w:tc>
          <w:tcPr>
            <w:tcW w:w="2311" w:type="pct"/>
            <w:vAlign w:val="center"/>
          </w:tcPr>
          <w:p w14:paraId="1CAF87E1" w14:textId="52E01120"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22807</w:t>
            </w:r>
            <w:r w:rsidR="00B6788A" w:rsidRPr="00DE6FA0">
              <w:rPr>
                <w:rFonts w:hint="eastAsia"/>
              </w:rPr>
              <w:t>—</w:t>
            </w:r>
            <w:r w:rsidRPr="002B31EB">
              <w:rPr>
                <w:rFonts w:ascii="Times New Roman" w:hAnsi="Times New Roman" w:cs="Times New Roman"/>
              </w:rPr>
              <w:t>2019</w:t>
            </w:r>
          </w:p>
        </w:tc>
      </w:tr>
      <w:tr w:rsidR="00DD3A0F" w:rsidRPr="002B31EB" w14:paraId="67CECF62" w14:textId="77777777">
        <w:trPr>
          <w:trHeight w:val="23"/>
          <w:jc w:val="center"/>
        </w:trPr>
        <w:tc>
          <w:tcPr>
            <w:tcW w:w="535" w:type="pct"/>
            <w:vAlign w:val="center"/>
          </w:tcPr>
          <w:p w14:paraId="35D11C53"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11</w:t>
            </w:r>
          </w:p>
        </w:tc>
        <w:tc>
          <w:tcPr>
            <w:tcW w:w="2154" w:type="pct"/>
            <w:vAlign w:val="center"/>
          </w:tcPr>
          <w:p w14:paraId="32386668"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可分解有害芳香</w:t>
            </w:r>
            <w:proofErr w:type="gramStart"/>
            <w:r w:rsidRPr="002B31EB">
              <w:rPr>
                <w:rFonts w:ascii="Times New Roman" w:hAnsi="Times New Roman" w:cs="Times New Roman"/>
              </w:rPr>
              <w:t>胺</w:t>
            </w:r>
            <w:proofErr w:type="gramEnd"/>
            <w:r w:rsidRPr="002B31EB">
              <w:rPr>
                <w:rFonts w:ascii="Times New Roman" w:hAnsi="Times New Roman" w:cs="Times New Roman"/>
              </w:rPr>
              <w:t>染料</w:t>
            </w:r>
          </w:p>
        </w:tc>
        <w:tc>
          <w:tcPr>
            <w:tcW w:w="2311" w:type="pct"/>
            <w:vAlign w:val="center"/>
          </w:tcPr>
          <w:p w14:paraId="38BD7DD9" w14:textId="459415BC"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17592</w:t>
            </w:r>
            <w:r w:rsidR="00B6788A" w:rsidRPr="00DE6FA0">
              <w:rPr>
                <w:rFonts w:hint="eastAsia"/>
              </w:rPr>
              <w:t>—</w:t>
            </w:r>
            <w:r w:rsidRPr="002B31EB">
              <w:rPr>
                <w:rFonts w:ascii="Times New Roman" w:hAnsi="Times New Roman" w:cs="Times New Roman"/>
              </w:rPr>
              <w:t>2011</w:t>
            </w:r>
          </w:p>
          <w:p w14:paraId="5891AE0B" w14:textId="0D6D65E3"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19942</w:t>
            </w:r>
            <w:r w:rsidR="00B6788A" w:rsidRPr="00DE6FA0">
              <w:rPr>
                <w:rFonts w:hint="eastAsia"/>
              </w:rPr>
              <w:t>—</w:t>
            </w:r>
            <w:r w:rsidRPr="002B31EB">
              <w:rPr>
                <w:rFonts w:ascii="Times New Roman" w:hAnsi="Times New Roman" w:cs="Times New Roman"/>
              </w:rPr>
              <w:t>2019</w:t>
            </w:r>
          </w:p>
        </w:tc>
      </w:tr>
      <w:tr w:rsidR="00DD3A0F" w:rsidRPr="002B31EB" w14:paraId="22EE9338" w14:textId="77777777">
        <w:trPr>
          <w:trHeight w:val="23"/>
          <w:jc w:val="center"/>
        </w:trPr>
        <w:tc>
          <w:tcPr>
            <w:tcW w:w="535" w:type="pct"/>
            <w:vAlign w:val="center"/>
          </w:tcPr>
          <w:p w14:paraId="03F6D851"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12</w:t>
            </w:r>
          </w:p>
        </w:tc>
        <w:tc>
          <w:tcPr>
            <w:tcW w:w="2154" w:type="pct"/>
            <w:vAlign w:val="center"/>
          </w:tcPr>
          <w:p w14:paraId="2FD55C9D"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甲醛</w:t>
            </w:r>
          </w:p>
        </w:tc>
        <w:tc>
          <w:tcPr>
            <w:tcW w:w="2311" w:type="pct"/>
            <w:vAlign w:val="center"/>
          </w:tcPr>
          <w:p w14:paraId="274ECDED" w14:textId="06F452BF"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2912.1</w:t>
            </w:r>
            <w:r w:rsidR="00B6788A" w:rsidRPr="00DE6FA0">
              <w:rPr>
                <w:rFonts w:hint="eastAsia"/>
              </w:rPr>
              <w:t>—</w:t>
            </w:r>
            <w:r w:rsidRPr="002B31EB">
              <w:rPr>
                <w:rFonts w:ascii="Times New Roman" w:hAnsi="Times New Roman" w:cs="Times New Roman"/>
              </w:rPr>
              <w:t>2009</w:t>
            </w:r>
          </w:p>
          <w:p w14:paraId="153EBD3D" w14:textId="71C94340"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19941.1</w:t>
            </w:r>
            <w:r w:rsidR="00B6788A" w:rsidRPr="00DE6FA0">
              <w:rPr>
                <w:rFonts w:hint="eastAsia"/>
              </w:rPr>
              <w:t>—</w:t>
            </w:r>
            <w:r w:rsidRPr="002B31EB">
              <w:rPr>
                <w:rFonts w:ascii="Times New Roman" w:hAnsi="Times New Roman" w:cs="Times New Roman"/>
              </w:rPr>
              <w:t>2019</w:t>
            </w:r>
          </w:p>
        </w:tc>
      </w:tr>
      <w:tr w:rsidR="00DD3A0F" w:rsidRPr="002B31EB" w14:paraId="347D8C49" w14:textId="77777777">
        <w:trPr>
          <w:trHeight w:val="23"/>
          <w:jc w:val="center"/>
        </w:trPr>
        <w:tc>
          <w:tcPr>
            <w:tcW w:w="535" w:type="pct"/>
            <w:vAlign w:val="center"/>
          </w:tcPr>
          <w:p w14:paraId="35929ED1"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13</w:t>
            </w:r>
          </w:p>
        </w:tc>
        <w:tc>
          <w:tcPr>
            <w:tcW w:w="2154" w:type="pct"/>
            <w:vAlign w:val="center"/>
          </w:tcPr>
          <w:p w14:paraId="54E378BD"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重金属总量（砷、铅、镉）</w:t>
            </w:r>
          </w:p>
        </w:tc>
        <w:tc>
          <w:tcPr>
            <w:tcW w:w="2311" w:type="pct"/>
            <w:vAlign w:val="center"/>
          </w:tcPr>
          <w:p w14:paraId="359BC912" w14:textId="2038F0F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QB/T 4340</w:t>
            </w:r>
            <w:r w:rsidR="00842A87">
              <w:rPr>
                <w:rFonts w:hint="eastAsia"/>
              </w:rPr>
              <w:t>—</w:t>
            </w:r>
            <w:r w:rsidRPr="002B31EB">
              <w:rPr>
                <w:rFonts w:ascii="Times New Roman" w:hAnsi="Times New Roman" w:cs="Times New Roman"/>
              </w:rPr>
              <w:t>2012</w:t>
            </w:r>
          </w:p>
        </w:tc>
      </w:tr>
      <w:tr w:rsidR="00DD3A0F" w:rsidRPr="002B31EB" w14:paraId="323CD0CC" w14:textId="77777777">
        <w:trPr>
          <w:trHeight w:val="23"/>
          <w:jc w:val="center"/>
        </w:trPr>
        <w:tc>
          <w:tcPr>
            <w:tcW w:w="535" w:type="pct"/>
            <w:vAlign w:val="center"/>
          </w:tcPr>
          <w:p w14:paraId="4F7B90B4"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14</w:t>
            </w:r>
          </w:p>
        </w:tc>
        <w:tc>
          <w:tcPr>
            <w:tcW w:w="2154" w:type="pct"/>
            <w:vAlign w:val="center"/>
          </w:tcPr>
          <w:p w14:paraId="526B2E78"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富马酸二甲酯</w:t>
            </w:r>
          </w:p>
        </w:tc>
        <w:tc>
          <w:tcPr>
            <w:tcW w:w="2311" w:type="pct"/>
            <w:vAlign w:val="center"/>
          </w:tcPr>
          <w:p w14:paraId="74E28CB4" w14:textId="112F1A4E"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26713</w:t>
            </w:r>
            <w:r w:rsidR="00B6788A" w:rsidRPr="00DE6FA0">
              <w:rPr>
                <w:rFonts w:hint="eastAsia"/>
              </w:rPr>
              <w:t>—</w:t>
            </w:r>
            <w:r w:rsidRPr="002B31EB">
              <w:rPr>
                <w:rFonts w:ascii="Times New Roman" w:hAnsi="Times New Roman" w:cs="Times New Roman"/>
              </w:rPr>
              <w:t>2011</w:t>
            </w:r>
          </w:p>
        </w:tc>
      </w:tr>
      <w:tr w:rsidR="00DD3A0F" w:rsidRPr="002B31EB" w14:paraId="38055074" w14:textId="77777777">
        <w:trPr>
          <w:trHeight w:val="23"/>
          <w:jc w:val="center"/>
        </w:trPr>
        <w:tc>
          <w:tcPr>
            <w:tcW w:w="535" w:type="pct"/>
            <w:vAlign w:val="center"/>
          </w:tcPr>
          <w:p w14:paraId="6223023E"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15</w:t>
            </w:r>
          </w:p>
        </w:tc>
        <w:tc>
          <w:tcPr>
            <w:tcW w:w="2154" w:type="pct"/>
            <w:vAlign w:val="center"/>
          </w:tcPr>
          <w:p w14:paraId="7419E015" w14:textId="13A59E42"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橡胶部件中的</w:t>
            </w:r>
            <w:r w:rsidRPr="002B31EB">
              <w:rPr>
                <w:rFonts w:ascii="Times New Roman" w:hAnsi="Times New Roman" w:cs="Times New Roman"/>
              </w:rPr>
              <w:t>N</w:t>
            </w:r>
            <w:r w:rsidR="00B6788A">
              <w:rPr>
                <w:rFonts w:ascii="Times New Roman" w:hAnsi="Times New Roman" w:cs="Times New Roman"/>
              </w:rPr>
              <w:t>—</w:t>
            </w:r>
            <w:r w:rsidRPr="002B31EB">
              <w:rPr>
                <w:rFonts w:ascii="Times New Roman" w:hAnsi="Times New Roman" w:cs="Times New Roman"/>
              </w:rPr>
              <w:t>亚硝基胺（婴幼儿鞋）</w:t>
            </w:r>
          </w:p>
        </w:tc>
        <w:tc>
          <w:tcPr>
            <w:tcW w:w="2311" w:type="pct"/>
            <w:vAlign w:val="center"/>
          </w:tcPr>
          <w:p w14:paraId="1FB6847C" w14:textId="72BF5C8D"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24153</w:t>
            </w:r>
            <w:r w:rsidR="00B6788A" w:rsidRPr="00DE6FA0">
              <w:rPr>
                <w:rFonts w:hint="eastAsia"/>
              </w:rPr>
              <w:t>—</w:t>
            </w:r>
            <w:r w:rsidRPr="002B31EB">
              <w:rPr>
                <w:rFonts w:ascii="Times New Roman" w:hAnsi="Times New Roman" w:cs="Times New Roman"/>
              </w:rPr>
              <w:t>2009</w:t>
            </w:r>
          </w:p>
        </w:tc>
      </w:tr>
      <w:tr w:rsidR="00DD3A0F" w:rsidRPr="002B31EB" w14:paraId="3ED46A40" w14:textId="77777777">
        <w:trPr>
          <w:trHeight w:val="23"/>
          <w:jc w:val="center"/>
        </w:trPr>
        <w:tc>
          <w:tcPr>
            <w:tcW w:w="535" w:type="pct"/>
            <w:vAlign w:val="center"/>
          </w:tcPr>
          <w:p w14:paraId="3EEC4FF4"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16</w:t>
            </w:r>
          </w:p>
        </w:tc>
        <w:tc>
          <w:tcPr>
            <w:tcW w:w="2154" w:type="pct"/>
            <w:vAlign w:val="center"/>
          </w:tcPr>
          <w:p w14:paraId="0AC40701"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邻苯二甲酸酯</w:t>
            </w:r>
          </w:p>
        </w:tc>
        <w:tc>
          <w:tcPr>
            <w:tcW w:w="2311" w:type="pct"/>
            <w:vAlign w:val="center"/>
          </w:tcPr>
          <w:p w14:paraId="1D4D7028" w14:textId="3FB630F4"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ISO 16181</w:t>
            </w:r>
            <w:r w:rsidR="00B6788A" w:rsidRPr="00DE6FA0">
              <w:rPr>
                <w:rFonts w:hint="eastAsia"/>
              </w:rPr>
              <w:t>—</w:t>
            </w:r>
            <w:r w:rsidRPr="002B31EB">
              <w:rPr>
                <w:rFonts w:ascii="Times New Roman" w:hAnsi="Times New Roman" w:cs="Times New Roman"/>
              </w:rPr>
              <w:t>1:2021</w:t>
            </w:r>
            <w:r w:rsidRPr="002B31EB">
              <w:rPr>
                <w:rFonts w:ascii="Times New Roman" w:hAnsi="Times New Roman" w:cs="Times New Roman"/>
              </w:rPr>
              <w:t>（</w:t>
            </w:r>
            <w:r w:rsidRPr="002B31EB">
              <w:rPr>
                <w:rFonts w:ascii="Times New Roman" w:hAnsi="Times New Roman" w:cs="Times New Roman"/>
              </w:rPr>
              <w:t>E</w:t>
            </w:r>
            <w:r w:rsidRPr="002B31EB">
              <w:rPr>
                <w:rFonts w:ascii="Times New Roman" w:hAnsi="Times New Roman" w:cs="Times New Roman"/>
              </w:rPr>
              <w:t>）</w:t>
            </w:r>
          </w:p>
        </w:tc>
      </w:tr>
    </w:tbl>
    <w:p w14:paraId="75FCEA2B" w14:textId="77777777" w:rsidR="00DD3A0F" w:rsidRPr="002B31EB" w:rsidRDefault="00DD3A0F">
      <w:pPr>
        <w:adjustRightInd w:val="0"/>
        <w:snapToGrid w:val="0"/>
        <w:spacing w:line="440" w:lineRule="exact"/>
        <w:jc w:val="center"/>
        <w:rPr>
          <w:rFonts w:ascii="Times New Roman" w:eastAsia="仿宋" w:hAnsi="Times New Roman" w:cs="Times New Roman"/>
        </w:rPr>
      </w:pPr>
    </w:p>
    <w:p w14:paraId="02B07A6C" w14:textId="77777777" w:rsidR="00DD3A0F" w:rsidRPr="002B31EB" w:rsidRDefault="00203549">
      <w:pPr>
        <w:adjustRightInd w:val="0"/>
        <w:snapToGrid w:val="0"/>
        <w:spacing w:line="440" w:lineRule="exact"/>
        <w:jc w:val="center"/>
        <w:rPr>
          <w:rFonts w:ascii="Times New Roman" w:hAnsi="Times New Roman" w:cs="Times New Roman"/>
        </w:rPr>
      </w:pPr>
      <w:r w:rsidRPr="002B31EB">
        <w:rPr>
          <w:rFonts w:ascii="Times New Roman" w:hAnsi="Times New Roman" w:cs="Times New Roman"/>
        </w:rPr>
        <w:t>表</w:t>
      </w:r>
      <w:r w:rsidR="00025AE4" w:rsidRPr="002B31EB">
        <w:rPr>
          <w:rFonts w:ascii="Times New Roman" w:hAnsi="Times New Roman" w:cs="Times New Roman"/>
        </w:rPr>
        <w:t>4</w:t>
      </w:r>
      <w:r w:rsidRPr="002B31EB">
        <w:rPr>
          <w:rFonts w:ascii="Times New Roman" w:hAnsi="Times New Roman" w:cs="Times New Roman"/>
        </w:rPr>
        <w:t xml:space="preserve"> </w:t>
      </w:r>
      <w:r w:rsidRPr="002B31EB">
        <w:rPr>
          <w:rFonts w:ascii="Times New Roman" w:hAnsi="Times New Roman" w:cs="Times New Roman"/>
        </w:rPr>
        <w:t>儿童皮凉鞋</w:t>
      </w:r>
    </w:p>
    <w:tbl>
      <w:tblPr>
        <w:tblW w:w="48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3771"/>
        <w:gridCol w:w="4096"/>
      </w:tblGrid>
      <w:tr w:rsidR="00DD3A0F" w:rsidRPr="002B31EB" w14:paraId="4AE593EE" w14:textId="77777777">
        <w:trPr>
          <w:trHeight w:val="23"/>
          <w:jc w:val="center"/>
        </w:trPr>
        <w:tc>
          <w:tcPr>
            <w:tcW w:w="554" w:type="pct"/>
            <w:vAlign w:val="center"/>
          </w:tcPr>
          <w:p w14:paraId="47552C05" w14:textId="77777777" w:rsidR="00DD3A0F" w:rsidRPr="002B31EB" w:rsidRDefault="00203549">
            <w:pPr>
              <w:adjustRightInd w:val="0"/>
              <w:snapToGrid w:val="0"/>
              <w:spacing w:line="440" w:lineRule="exact"/>
              <w:jc w:val="center"/>
              <w:rPr>
                <w:rFonts w:ascii="Times New Roman" w:hAnsi="Times New Roman" w:cs="Times New Roman"/>
              </w:rPr>
            </w:pPr>
            <w:r w:rsidRPr="002B31EB">
              <w:rPr>
                <w:rFonts w:ascii="Times New Roman" w:hAnsi="Times New Roman" w:cs="Times New Roman"/>
              </w:rPr>
              <w:t>序号</w:t>
            </w:r>
          </w:p>
        </w:tc>
        <w:tc>
          <w:tcPr>
            <w:tcW w:w="2131" w:type="pct"/>
            <w:vAlign w:val="center"/>
          </w:tcPr>
          <w:p w14:paraId="29868ACB" w14:textId="77777777" w:rsidR="00DD3A0F" w:rsidRPr="002B31EB" w:rsidRDefault="00203549">
            <w:pPr>
              <w:adjustRightInd w:val="0"/>
              <w:snapToGrid w:val="0"/>
              <w:spacing w:line="440" w:lineRule="exact"/>
              <w:jc w:val="center"/>
              <w:rPr>
                <w:rFonts w:ascii="Times New Roman" w:hAnsi="Times New Roman" w:cs="Times New Roman"/>
              </w:rPr>
            </w:pPr>
            <w:r w:rsidRPr="002B31EB">
              <w:rPr>
                <w:rFonts w:ascii="Times New Roman" w:hAnsi="Times New Roman" w:cs="Times New Roman"/>
              </w:rPr>
              <w:t>检验项目</w:t>
            </w:r>
          </w:p>
        </w:tc>
        <w:tc>
          <w:tcPr>
            <w:tcW w:w="2315" w:type="pct"/>
            <w:vAlign w:val="center"/>
          </w:tcPr>
          <w:p w14:paraId="29876976" w14:textId="77777777" w:rsidR="00DD3A0F" w:rsidRPr="002B31EB" w:rsidRDefault="00203549">
            <w:pPr>
              <w:adjustRightInd w:val="0"/>
              <w:snapToGrid w:val="0"/>
              <w:spacing w:line="440" w:lineRule="exact"/>
              <w:jc w:val="center"/>
              <w:rPr>
                <w:rFonts w:ascii="Times New Roman" w:hAnsi="Times New Roman" w:cs="Times New Roman"/>
              </w:rPr>
            </w:pPr>
            <w:r w:rsidRPr="002B31EB">
              <w:rPr>
                <w:rFonts w:ascii="Times New Roman" w:hAnsi="Times New Roman" w:cs="Times New Roman"/>
              </w:rPr>
              <w:t>检验方法</w:t>
            </w:r>
          </w:p>
        </w:tc>
      </w:tr>
      <w:tr w:rsidR="00DD3A0F" w:rsidRPr="002B31EB" w14:paraId="4FB98B88" w14:textId="77777777">
        <w:trPr>
          <w:trHeight w:val="23"/>
          <w:jc w:val="center"/>
        </w:trPr>
        <w:tc>
          <w:tcPr>
            <w:tcW w:w="554" w:type="pct"/>
            <w:vAlign w:val="center"/>
          </w:tcPr>
          <w:p w14:paraId="6468F6E9"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1</w:t>
            </w:r>
          </w:p>
        </w:tc>
        <w:tc>
          <w:tcPr>
            <w:tcW w:w="2131" w:type="pct"/>
            <w:vAlign w:val="center"/>
          </w:tcPr>
          <w:p w14:paraId="29D5469A"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耐磨性能</w:t>
            </w:r>
          </w:p>
        </w:tc>
        <w:tc>
          <w:tcPr>
            <w:tcW w:w="2315" w:type="pct"/>
            <w:vAlign w:val="center"/>
          </w:tcPr>
          <w:p w14:paraId="76024261" w14:textId="43881269"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3903.2</w:t>
            </w:r>
            <w:r w:rsidR="00842A87" w:rsidRPr="00DE6FA0">
              <w:rPr>
                <w:rFonts w:hint="eastAsia"/>
              </w:rPr>
              <w:t>—</w:t>
            </w:r>
            <w:r w:rsidRPr="002B31EB">
              <w:rPr>
                <w:rFonts w:ascii="Times New Roman" w:hAnsi="Times New Roman" w:cs="Times New Roman"/>
              </w:rPr>
              <w:t>20</w:t>
            </w:r>
            <w:r w:rsidR="000A3CAE" w:rsidRPr="002B31EB">
              <w:rPr>
                <w:rFonts w:ascii="Times New Roman" w:hAnsi="Times New Roman" w:cs="Times New Roman"/>
              </w:rPr>
              <w:t>17</w:t>
            </w:r>
          </w:p>
        </w:tc>
      </w:tr>
      <w:tr w:rsidR="00DD3A0F" w:rsidRPr="002B31EB" w14:paraId="68724101" w14:textId="77777777">
        <w:trPr>
          <w:trHeight w:val="23"/>
          <w:jc w:val="center"/>
        </w:trPr>
        <w:tc>
          <w:tcPr>
            <w:tcW w:w="554" w:type="pct"/>
            <w:vAlign w:val="center"/>
          </w:tcPr>
          <w:p w14:paraId="1C2AC9D5"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2</w:t>
            </w:r>
          </w:p>
        </w:tc>
        <w:tc>
          <w:tcPr>
            <w:tcW w:w="2131" w:type="pct"/>
            <w:vAlign w:val="center"/>
          </w:tcPr>
          <w:p w14:paraId="308DB9A9"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帮底剥离强度</w:t>
            </w:r>
          </w:p>
        </w:tc>
        <w:tc>
          <w:tcPr>
            <w:tcW w:w="2315" w:type="pct"/>
            <w:vAlign w:val="center"/>
          </w:tcPr>
          <w:p w14:paraId="48185499" w14:textId="3F053369"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3903.3</w:t>
            </w:r>
            <w:r w:rsidR="00842A87" w:rsidRPr="00DE6FA0">
              <w:rPr>
                <w:rFonts w:hint="eastAsia"/>
              </w:rPr>
              <w:t>—</w:t>
            </w:r>
            <w:r w:rsidRPr="002B31EB">
              <w:rPr>
                <w:rFonts w:ascii="Times New Roman" w:hAnsi="Times New Roman" w:cs="Times New Roman"/>
              </w:rPr>
              <w:t>2011</w:t>
            </w:r>
          </w:p>
        </w:tc>
      </w:tr>
      <w:tr w:rsidR="00DD3A0F" w:rsidRPr="002B31EB" w14:paraId="0C277C96" w14:textId="77777777">
        <w:trPr>
          <w:trHeight w:val="23"/>
          <w:jc w:val="center"/>
        </w:trPr>
        <w:tc>
          <w:tcPr>
            <w:tcW w:w="554" w:type="pct"/>
            <w:vAlign w:val="center"/>
          </w:tcPr>
          <w:p w14:paraId="0234B1E3"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3</w:t>
            </w:r>
          </w:p>
        </w:tc>
        <w:tc>
          <w:tcPr>
            <w:tcW w:w="2131" w:type="pct"/>
            <w:vAlign w:val="center"/>
          </w:tcPr>
          <w:p w14:paraId="3A9901DF"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外底硬度</w:t>
            </w:r>
          </w:p>
        </w:tc>
        <w:tc>
          <w:tcPr>
            <w:tcW w:w="2315" w:type="pct"/>
            <w:vAlign w:val="center"/>
          </w:tcPr>
          <w:p w14:paraId="1AE98888" w14:textId="0EE18C28"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3903.4</w:t>
            </w:r>
            <w:r w:rsidR="00842A87" w:rsidRPr="00DE6FA0">
              <w:rPr>
                <w:rFonts w:hint="eastAsia"/>
              </w:rPr>
              <w:t>—</w:t>
            </w:r>
            <w:r w:rsidRPr="002B31EB">
              <w:rPr>
                <w:rFonts w:ascii="Times New Roman" w:hAnsi="Times New Roman" w:cs="Times New Roman"/>
              </w:rPr>
              <w:t>20</w:t>
            </w:r>
            <w:r w:rsidR="000A3CAE" w:rsidRPr="002B31EB">
              <w:rPr>
                <w:rFonts w:ascii="Times New Roman" w:hAnsi="Times New Roman" w:cs="Times New Roman"/>
              </w:rPr>
              <w:t>17</w:t>
            </w:r>
          </w:p>
        </w:tc>
      </w:tr>
      <w:tr w:rsidR="00DD3A0F" w:rsidRPr="002B31EB" w14:paraId="3FA37E9B" w14:textId="77777777">
        <w:trPr>
          <w:trHeight w:val="23"/>
          <w:jc w:val="center"/>
        </w:trPr>
        <w:tc>
          <w:tcPr>
            <w:tcW w:w="554" w:type="pct"/>
            <w:vAlign w:val="center"/>
          </w:tcPr>
          <w:p w14:paraId="61E33C4A"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4</w:t>
            </w:r>
          </w:p>
        </w:tc>
        <w:tc>
          <w:tcPr>
            <w:tcW w:w="2131" w:type="pct"/>
            <w:vAlign w:val="center"/>
          </w:tcPr>
          <w:p w14:paraId="658CCCC1"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帮带拉出强度</w:t>
            </w:r>
            <w:r w:rsidR="006B5491" w:rsidRPr="002B31EB">
              <w:rPr>
                <w:rFonts w:ascii="Times New Roman" w:hAnsi="Times New Roman" w:cs="Times New Roman"/>
              </w:rPr>
              <w:t>（</w:t>
            </w:r>
            <w:r w:rsidRPr="002B31EB">
              <w:rPr>
                <w:rFonts w:ascii="Times New Roman" w:hAnsi="Times New Roman" w:cs="Times New Roman"/>
              </w:rPr>
              <w:t>或帮带拔出力</w:t>
            </w:r>
            <w:r w:rsidR="006B5491" w:rsidRPr="002B31EB">
              <w:rPr>
                <w:rFonts w:ascii="Times New Roman" w:hAnsi="Times New Roman" w:cs="Times New Roman"/>
              </w:rPr>
              <w:t>）</w:t>
            </w:r>
          </w:p>
        </w:tc>
        <w:tc>
          <w:tcPr>
            <w:tcW w:w="2315" w:type="pct"/>
            <w:vAlign w:val="center"/>
          </w:tcPr>
          <w:p w14:paraId="6597FB33" w14:textId="3D7171D3" w:rsidR="000A3CAE" w:rsidRPr="002B31EB" w:rsidRDefault="000A3CAE" w:rsidP="000A3CAE">
            <w:pPr>
              <w:adjustRightInd w:val="0"/>
              <w:snapToGrid w:val="0"/>
              <w:jc w:val="center"/>
              <w:rPr>
                <w:rFonts w:ascii="Times New Roman" w:hAnsi="Times New Roman" w:cs="Times New Roman"/>
              </w:rPr>
            </w:pPr>
            <w:r w:rsidRPr="002B31EB">
              <w:rPr>
                <w:rFonts w:ascii="Times New Roman" w:hAnsi="Times New Roman" w:cs="Times New Roman"/>
              </w:rPr>
              <w:t>QB/T 4546</w:t>
            </w:r>
            <w:r w:rsidR="00842A87" w:rsidRPr="00DE6FA0">
              <w:rPr>
                <w:rFonts w:hint="eastAsia"/>
              </w:rPr>
              <w:t>—</w:t>
            </w:r>
            <w:r w:rsidRPr="002B31EB">
              <w:rPr>
                <w:rFonts w:ascii="Times New Roman" w:hAnsi="Times New Roman" w:cs="Times New Roman"/>
              </w:rPr>
              <w:t>2021</w:t>
            </w:r>
          </w:p>
          <w:p w14:paraId="128CD3BC" w14:textId="60577055" w:rsidR="00DD3A0F" w:rsidRPr="002B31EB" w:rsidRDefault="00060F67" w:rsidP="000A3CAE">
            <w:pPr>
              <w:adjustRightInd w:val="0"/>
              <w:snapToGrid w:val="0"/>
              <w:jc w:val="center"/>
              <w:rPr>
                <w:rFonts w:ascii="Times New Roman" w:hAnsi="Times New Roman" w:cs="Times New Roman"/>
              </w:rPr>
            </w:pPr>
            <w:r w:rsidRPr="002B31EB">
              <w:rPr>
                <w:rFonts w:ascii="Times New Roman" w:hAnsi="Times New Roman" w:cs="Times New Roman"/>
              </w:rPr>
              <w:t xml:space="preserve">GB/T </w:t>
            </w:r>
            <w:r w:rsidR="000A3CAE" w:rsidRPr="002B31EB">
              <w:rPr>
                <w:rFonts w:ascii="Times New Roman" w:hAnsi="Times New Roman" w:cs="Times New Roman"/>
              </w:rPr>
              <w:t>38011</w:t>
            </w:r>
            <w:r w:rsidR="00842A87" w:rsidRPr="00DE6FA0">
              <w:rPr>
                <w:rFonts w:hint="eastAsia"/>
              </w:rPr>
              <w:t>—</w:t>
            </w:r>
            <w:r w:rsidR="000A3CAE" w:rsidRPr="002B31EB">
              <w:rPr>
                <w:rFonts w:ascii="Times New Roman" w:hAnsi="Times New Roman" w:cs="Times New Roman"/>
              </w:rPr>
              <w:t>2019</w:t>
            </w:r>
          </w:p>
        </w:tc>
      </w:tr>
      <w:tr w:rsidR="00DD3A0F" w:rsidRPr="002B31EB" w14:paraId="59534D33" w14:textId="77777777">
        <w:trPr>
          <w:trHeight w:val="23"/>
          <w:jc w:val="center"/>
        </w:trPr>
        <w:tc>
          <w:tcPr>
            <w:tcW w:w="554" w:type="pct"/>
            <w:vAlign w:val="center"/>
          </w:tcPr>
          <w:p w14:paraId="7E3CD9B2"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5</w:t>
            </w:r>
          </w:p>
        </w:tc>
        <w:tc>
          <w:tcPr>
            <w:tcW w:w="2131" w:type="pct"/>
            <w:vAlign w:val="center"/>
          </w:tcPr>
          <w:p w14:paraId="7F787640"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勾心纵向刚度</w:t>
            </w:r>
          </w:p>
        </w:tc>
        <w:tc>
          <w:tcPr>
            <w:tcW w:w="2315" w:type="pct"/>
            <w:vAlign w:val="center"/>
          </w:tcPr>
          <w:p w14:paraId="4B5D675E" w14:textId="0C0F934A"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w:t>
            </w:r>
            <w:r w:rsidR="00C72BE6" w:rsidRPr="002B31EB">
              <w:rPr>
                <w:rFonts w:ascii="Times New Roman" w:hAnsi="Times New Roman" w:cs="Times New Roman"/>
              </w:rPr>
              <w:t xml:space="preserve"> </w:t>
            </w:r>
            <w:r w:rsidRPr="002B31EB">
              <w:rPr>
                <w:rFonts w:ascii="Times New Roman" w:hAnsi="Times New Roman" w:cs="Times New Roman"/>
              </w:rPr>
              <w:t>3903.34</w:t>
            </w:r>
            <w:r w:rsidR="00842A87" w:rsidRPr="00DE6FA0">
              <w:rPr>
                <w:rFonts w:hint="eastAsia"/>
              </w:rPr>
              <w:t>—</w:t>
            </w:r>
            <w:r w:rsidRPr="002B31EB">
              <w:rPr>
                <w:rFonts w:ascii="Times New Roman" w:hAnsi="Times New Roman" w:cs="Times New Roman"/>
              </w:rPr>
              <w:t>2019</w:t>
            </w:r>
          </w:p>
        </w:tc>
      </w:tr>
      <w:tr w:rsidR="00DD3A0F" w:rsidRPr="002B31EB" w14:paraId="69857639" w14:textId="77777777">
        <w:trPr>
          <w:trHeight w:val="23"/>
          <w:jc w:val="center"/>
        </w:trPr>
        <w:tc>
          <w:tcPr>
            <w:tcW w:w="554" w:type="pct"/>
            <w:vAlign w:val="center"/>
          </w:tcPr>
          <w:p w14:paraId="6BC58560"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6</w:t>
            </w:r>
          </w:p>
        </w:tc>
        <w:tc>
          <w:tcPr>
            <w:tcW w:w="2131" w:type="pct"/>
            <w:vAlign w:val="center"/>
          </w:tcPr>
          <w:p w14:paraId="139AAAA4" w14:textId="77777777" w:rsidR="00DD3A0F" w:rsidRPr="002B31EB" w:rsidRDefault="00203549">
            <w:pPr>
              <w:adjustRightInd w:val="0"/>
              <w:snapToGrid w:val="0"/>
              <w:jc w:val="center"/>
              <w:rPr>
                <w:rFonts w:ascii="Times New Roman" w:hAnsi="Times New Roman" w:cs="Times New Roman"/>
              </w:rPr>
            </w:pPr>
            <w:proofErr w:type="gramStart"/>
            <w:r w:rsidRPr="002B31EB">
              <w:rPr>
                <w:rFonts w:ascii="Times New Roman" w:hAnsi="Times New Roman" w:cs="Times New Roman"/>
              </w:rPr>
              <w:t>勾</w:t>
            </w:r>
            <w:proofErr w:type="gramEnd"/>
            <w:r w:rsidRPr="002B31EB">
              <w:rPr>
                <w:rFonts w:ascii="Times New Roman" w:hAnsi="Times New Roman" w:cs="Times New Roman"/>
              </w:rPr>
              <w:t>心硬度</w:t>
            </w:r>
          </w:p>
        </w:tc>
        <w:tc>
          <w:tcPr>
            <w:tcW w:w="2315" w:type="pct"/>
            <w:vAlign w:val="center"/>
          </w:tcPr>
          <w:p w14:paraId="2F91054F" w14:textId="1D997DD3"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230.1</w:t>
            </w:r>
            <w:r w:rsidR="00842A87" w:rsidRPr="00DE6FA0">
              <w:rPr>
                <w:rFonts w:hint="eastAsia"/>
              </w:rPr>
              <w:t>—</w:t>
            </w:r>
            <w:r w:rsidRPr="002B31EB">
              <w:rPr>
                <w:rFonts w:ascii="Times New Roman" w:hAnsi="Times New Roman" w:cs="Times New Roman"/>
              </w:rPr>
              <w:t>2018</w:t>
            </w:r>
          </w:p>
        </w:tc>
      </w:tr>
      <w:tr w:rsidR="00DD3A0F" w:rsidRPr="002B31EB" w14:paraId="7AD28DA4" w14:textId="77777777">
        <w:trPr>
          <w:trHeight w:val="23"/>
          <w:jc w:val="center"/>
        </w:trPr>
        <w:tc>
          <w:tcPr>
            <w:tcW w:w="554" w:type="pct"/>
            <w:vAlign w:val="center"/>
          </w:tcPr>
          <w:p w14:paraId="40155055"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7</w:t>
            </w:r>
          </w:p>
        </w:tc>
        <w:tc>
          <w:tcPr>
            <w:tcW w:w="2131" w:type="pct"/>
            <w:vAlign w:val="center"/>
          </w:tcPr>
          <w:p w14:paraId="0CB7AEBD"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勾心长度</w:t>
            </w:r>
          </w:p>
        </w:tc>
        <w:tc>
          <w:tcPr>
            <w:tcW w:w="2315" w:type="pct"/>
            <w:vAlign w:val="center"/>
          </w:tcPr>
          <w:p w14:paraId="7DB744AD" w14:textId="025F4EE6"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28011</w:t>
            </w:r>
            <w:r w:rsidR="00842A87" w:rsidRPr="00DE6FA0">
              <w:rPr>
                <w:rFonts w:hint="eastAsia"/>
              </w:rPr>
              <w:t>—</w:t>
            </w:r>
            <w:r w:rsidRPr="002B31EB">
              <w:rPr>
                <w:rFonts w:ascii="Times New Roman" w:hAnsi="Times New Roman" w:cs="Times New Roman"/>
              </w:rPr>
              <w:t>2021</w:t>
            </w:r>
          </w:p>
        </w:tc>
      </w:tr>
      <w:tr w:rsidR="00DD3A0F" w:rsidRPr="002B31EB" w14:paraId="3EC56A81" w14:textId="77777777">
        <w:trPr>
          <w:trHeight w:val="23"/>
          <w:jc w:val="center"/>
        </w:trPr>
        <w:tc>
          <w:tcPr>
            <w:tcW w:w="554" w:type="pct"/>
            <w:vAlign w:val="center"/>
          </w:tcPr>
          <w:p w14:paraId="7A90C2E3"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8</w:t>
            </w:r>
          </w:p>
        </w:tc>
        <w:tc>
          <w:tcPr>
            <w:tcW w:w="2131" w:type="pct"/>
            <w:vAlign w:val="center"/>
          </w:tcPr>
          <w:p w14:paraId="1E91777A"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勾心弯曲性能</w:t>
            </w:r>
          </w:p>
        </w:tc>
        <w:tc>
          <w:tcPr>
            <w:tcW w:w="2315" w:type="pct"/>
            <w:vAlign w:val="center"/>
          </w:tcPr>
          <w:p w14:paraId="4DA14448" w14:textId="66E022DF"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28011</w:t>
            </w:r>
            <w:r w:rsidR="00842A87" w:rsidRPr="00DE6FA0">
              <w:rPr>
                <w:rFonts w:hint="eastAsia"/>
              </w:rPr>
              <w:t>—</w:t>
            </w:r>
            <w:r w:rsidRPr="002B31EB">
              <w:rPr>
                <w:rFonts w:ascii="Times New Roman" w:hAnsi="Times New Roman" w:cs="Times New Roman"/>
              </w:rPr>
              <w:t>2021</w:t>
            </w:r>
          </w:p>
        </w:tc>
      </w:tr>
      <w:tr w:rsidR="00DD3A0F" w:rsidRPr="002B31EB" w14:paraId="4FAA3DF8" w14:textId="77777777">
        <w:trPr>
          <w:trHeight w:val="543"/>
          <w:jc w:val="center"/>
        </w:trPr>
        <w:tc>
          <w:tcPr>
            <w:tcW w:w="554" w:type="pct"/>
            <w:vAlign w:val="center"/>
          </w:tcPr>
          <w:p w14:paraId="3693A35E"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9</w:t>
            </w:r>
          </w:p>
        </w:tc>
        <w:tc>
          <w:tcPr>
            <w:tcW w:w="2131" w:type="pct"/>
            <w:vAlign w:val="center"/>
          </w:tcPr>
          <w:p w14:paraId="58EF1215"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物理机械安全性能</w:t>
            </w:r>
          </w:p>
        </w:tc>
        <w:tc>
          <w:tcPr>
            <w:tcW w:w="2315" w:type="pct"/>
            <w:vAlign w:val="center"/>
          </w:tcPr>
          <w:p w14:paraId="66958DA9" w14:textId="78EC703D"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 30585</w:t>
            </w:r>
            <w:r w:rsidR="00842A87">
              <w:rPr>
                <w:rFonts w:ascii="Times New Roman" w:hAnsi="Times New Roman" w:cs="Times New Roman"/>
              </w:rPr>
              <w:t>–</w:t>
            </w:r>
            <w:r w:rsidRPr="002B31EB">
              <w:rPr>
                <w:rFonts w:ascii="Times New Roman" w:hAnsi="Times New Roman" w:cs="Times New Roman"/>
              </w:rPr>
              <w:t>2014</w:t>
            </w:r>
          </w:p>
          <w:p w14:paraId="12688B07" w14:textId="4444DA99"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 6675.2</w:t>
            </w:r>
            <w:r w:rsidR="00842A87" w:rsidRPr="00DE6FA0">
              <w:rPr>
                <w:rFonts w:hint="eastAsia"/>
              </w:rPr>
              <w:t>—</w:t>
            </w:r>
            <w:r w:rsidRPr="002B31EB">
              <w:rPr>
                <w:rFonts w:ascii="Times New Roman" w:hAnsi="Times New Roman" w:cs="Times New Roman"/>
              </w:rPr>
              <w:t xml:space="preserve">2014 </w:t>
            </w:r>
            <w:r w:rsidRPr="002B31EB">
              <w:rPr>
                <w:rFonts w:ascii="Times New Roman" w:hAnsi="Times New Roman" w:cs="Times New Roman"/>
              </w:rPr>
              <w:t>第</w:t>
            </w:r>
            <w:r w:rsidRPr="002B31EB">
              <w:rPr>
                <w:rFonts w:ascii="Times New Roman" w:hAnsi="Times New Roman" w:cs="Times New Roman"/>
              </w:rPr>
              <w:t>5.8</w:t>
            </w:r>
            <w:r w:rsidRPr="002B31EB">
              <w:rPr>
                <w:rFonts w:ascii="Times New Roman" w:hAnsi="Times New Roman" w:cs="Times New Roman"/>
              </w:rPr>
              <w:t>、</w:t>
            </w:r>
            <w:r w:rsidRPr="002B31EB">
              <w:rPr>
                <w:rFonts w:ascii="Times New Roman" w:hAnsi="Times New Roman" w:cs="Times New Roman"/>
              </w:rPr>
              <w:t>5.9</w:t>
            </w:r>
            <w:r w:rsidRPr="002B31EB">
              <w:rPr>
                <w:rFonts w:ascii="Times New Roman" w:hAnsi="Times New Roman" w:cs="Times New Roman"/>
              </w:rPr>
              <w:t>条</w:t>
            </w:r>
          </w:p>
        </w:tc>
      </w:tr>
      <w:tr w:rsidR="00DD3A0F" w:rsidRPr="002B31EB" w14:paraId="2800FD9E" w14:textId="77777777">
        <w:trPr>
          <w:trHeight w:val="23"/>
          <w:jc w:val="center"/>
        </w:trPr>
        <w:tc>
          <w:tcPr>
            <w:tcW w:w="554" w:type="pct"/>
            <w:vAlign w:val="center"/>
          </w:tcPr>
          <w:p w14:paraId="5118364C"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10</w:t>
            </w:r>
          </w:p>
        </w:tc>
        <w:tc>
          <w:tcPr>
            <w:tcW w:w="2131" w:type="pct"/>
            <w:vAlign w:val="center"/>
          </w:tcPr>
          <w:p w14:paraId="28E7EE55"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皮革和毛皮中的六价铬</w:t>
            </w:r>
          </w:p>
        </w:tc>
        <w:tc>
          <w:tcPr>
            <w:tcW w:w="2315" w:type="pct"/>
            <w:vAlign w:val="center"/>
          </w:tcPr>
          <w:p w14:paraId="64AEFBDB" w14:textId="79F75706"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22807</w:t>
            </w:r>
            <w:r w:rsidR="00842A87" w:rsidRPr="00DE6FA0">
              <w:rPr>
                <w:rFonts w:hint="eastAsia"/>
              </w:rPr>
              <w:t>—</w:t>
            </w:r>
            <w:r w:rsidRPr="002B31EB">
              <w:rPr>
                <w:rFonts w:ascii="Times New Roman" w:hAnsi="Times New Roman" w:cs="Times New Roman"/>
              </w:rPr>
              <w:t>2019</w:t>
            </w:r>
          </w:p>
        </w:tc>
      </w:tr>
      <w:tr w:rsidR="00DD3A0F" w:rsidRPr="002B31EB" w14:paraId="499BE376" w14:textId="77777777">
        <w:trPr>
          <w:trHeight w:val="23"/>
          <w:jc w:val="center"/>
        </w:trPr>
        <w:tc>
          <w:tcPr>
            <w:tcW w:w="554" w:type="pct"/>
            <w:vAlign w:val="center"/>
          </w:tcPr>
          <w:p w14:paraId="490E4FF1"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11</w:t>
            </w:r>
          </w:p>
        </w:tc>
        <w:tc>
          <w:tcPr>
            <w:tcW w:w="2131" w:type="pct"/>
            <w:vAlign w:val="center"/>
          </w:tcPr>
          <w:p w14:paraId="451DBD92"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可分解有害芳香</w:t>
            </w:r>
            <w:proofErr w:type="gramStart"/>
            <w:r w:rsidRPr="002B31EB">
              <w:rPr>
                <w:rFonts w:ascii="Times New Roman" w:hAnsi="Times New Roman" w:cs="Times New Roman"/>
              </w:rPr>
              <w:t>胺</w:t>
            </w:r>
            <w:proofErr w:type="gramEnd"/>
            <w:r w:rsidRPr="002B31EB">
              <w:rPr>
                <w:rFonts w:ascii="Times New Roman" w:hAnsi="Times New Roman" w:cs="Times New Roman"/>
              </w:rPr>
              <w:t>染料</w:t>
            </w:r>
          </w:p>
        </w:tc>
        <w:tc>
          <w:tcPr>
            <w:tcW w:w="2315" w:type="pct"/>
            <w:vAlign w:val="center"/>
          </w:tcPr>
          <w:p w14:paraId="20FE6EE5" w14:textId="3A627839"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17592</w:t>
            </w:r>
            <w:r w:rsidR="00842A87" w:rsidRPr="00DE6FA0">
              <w:rPr>
                <w:rFonts w:hint="eastAsia"/>
              </w:rPr>
              <w:t>—</w:t>
            </w:r>
            <w:r w:rsidRPr="002B31EB">
              <w:rPr>
                <w:rFonts w:ascii="Times New Roman" w:hAnsi="Times New Roman" w:cs="Times New Roman"/>
              </w:rPr>
              <w:t>2011</w:t>
            </w:r>
          </w:p>
          <w:p w14:paraId="5BF10D66" w14:textId="58DBB61B"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19942</w:t>
            </w:r>
            <w:r w:rsidR="00842A87" w:rsidRPr="00DE6FA0">
              <w:rPr>
                <w:rFonts w:hint="eastAsia"/>
              </w:rPr>
              <w:t>—</w:t>
            </w:r>
            <w:r w:rsidRPr="002B31EB">
              <w:rPr>
                <w:rFonts w:ascii="Times New Roman" w:hAnsi="Times New Roman" w:cs="Times New Roman"/>
              </w:rPr>
              <w:t>2019</w:t>
            </w:r>
          </w:p>
        </w:tc>
      </w:tr>
      <w:tr w:rsidR="00DD3A0F" w:rsidRPr="002B31EB" w14:paraId="7FADED56" w14:textId="77777777">
        <w:trPr>
          <w:trHeight w:val="478"/>
          <w:jc w:val="center"/>
        </w:trPr>
        <w:tc>
          <w:tcPr>
            <w:tcW w:w="554" w:type="pct"/>
            <w:vAlign w:val="center"/>
          </w:tcPr>
          <w:p w14:paraId="7C7204CC"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12</w:t>
            </w:r>
          </w:p>
        </w:tc>
        <w:tc>
          <w:tcPr>
            <w:tcW w:w="2131" w:type="pct"/>
            <w:vAlign w:val="center"/>
          </w:tcPr>
          <w:p w14:paraId="3D2F0BA2"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甲醛</w:t>
            </w:r>
          </w:p>
        </w:tc>
        <w:tc>
          <w:tcPr>
            <w:tcW w:w="2315" w:type="pct"/>
            <w:vAlign w:val="center"/>
          </w:tcPr>
          <w:p w14:paraId="50DE13B4" w14:textId="2DBBFA28"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2912.1</w:t>
            </w:r>
            <w:r w:rsidR="00842A87" w:rsidRPr="00DE6FA0">
              <w:rPr>
                <w:rFonts w:hint="eastAsia"/>
              </w:rPr>
              <w:t>—</w:t>
            </w:r>
            <w:r w:rsidRPr="002B31EB">
              <w:rPr>
                <w:rFonts w:ascii="Times New Roman" w:hAnsi="Times New Roman" w:cs="Times New Roman"/>
              </w:rPr>
              <w:t>2009</w:t>
            </w:r>
          </w:p>
          <w:p w14:paraId="72A6AFA9" w14:textId="72B9D55B"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19941.1</w:t>
            </w:r>
            <w:r w:rsidR="00842A87" w:rsidRPr="00DE6FA0">
              <w:rPr>
                <w:rFonts w:hint="eastAsia"/>
              </w:rPr>
              <w:t>—</w:t>
            </w:r>
            <w:r w:rsidRPr="002B31EB">
              <w:rPr>
                <w:rFonts w:ascii="Times New Roman" w:hAnsi="Times New Roman" w:cs="Times New Roman"/>
              </w:rPr>
              <w:t>2019</w:t>
            </w:r>
          </w:p>
        </w:tc>
      </w:tr>
      <w:tr w:rsidR="00DD3A0F" w:rsidRPr="002B31EB" w14:paraId="12D391EA" w14:textId="77777777">
        <w:trPr>
          <w:trHeight w:val="23"/>
          <w:jc w:val="center"/>
        </w:trPr>
        <w:tc>
          <w:tcPr>
            <w:tcW w:w="554" w:type="pct"/>
            <w:vAlign w:val="center"/>
          </w:tcPr>
          <w:p w14:paraId="4E7701B0"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13</w:t>
            </w:r>
          </w:p>
        </w:tc>
        <w:tc>
          <w:tcPr>
            <w:tcW w:w="2131" w:type="pct"/>
            <w:vAlign w:val="center"/>
          </w:tcPr>
          <w:p w14:paraId="4688AA1C"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重金属总量（砷、铅、镉）</w:t>
            </w:r>
          </w:p>
        </w:tc>
        <w:tc>
          <w:tcPr>
            <w:tcW w:w="2315" w:type="pct"/>
            <w:vAlign w:val="center"/>
          </w:tcPr>
          <w:p w14:paraId="03F2C09A" w14:textId="15033F6C"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QB/T 4340</w:t>
            </w:r>
            <w:r w:rsidR="00842A87" w:rsidRPr="00DE6FA0">
              <w:rPr>
                <w:rFonts w:hint="eastAsia"/>
              </w:rPr>
              <w:t>—</w:t>
            </w:r>
            <w:r w:rsidRPr="002B31EB">
              <w:rPr>
                <w:rFonts w:ascii="Times New Roman" w:hAnsi="Times New Roman" w:cs="Times New Roman"/>
              </w:rPr>
              <w:t>2012</w:t>
            </w:r>
          </w:p>
        </w:tc>
      </w:tr>
      <w:tr w:rsidR="00DD3A0F" w:rsidRPr="002B31EB" w14:paraId="7DF81987" w14:textId="77777777">
        <w:trPr>
          <w:trHeight w:val="23"/>
          <w:jc w:val="center"/>
        </w:trPr>
        <w:tc>
          <w:tcPr>
            <w:tcW w:w="554" w:type="pct"/>
            <w:vAlign w:val="center"/>
          </w:tcPr>
          <w:p w14:paraId="599179CD"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14</w:t>
            </w:r>
          </w:p>
        </w:tc>
        <w:tc>
          <w:tcPr>
            <w:tcW w:w="2131" w:type="pct"/>
            <w:vAlign w:val="center"/>
          </w:tcPr>
          <w:p w14:paraId="3CFA855D"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富马酸二甲酯</w:t>
            </w:r>
          </w:p>
        </w:tc>
        <w:tc>
          <w:tcPr>
            <w:tcW w:w="2315" w:type="pct"/>
            <w:vAlign w:val="center"/>
          </w:tcPr>
          <w:p w14:paraId="71DB1D18" w14:textId="270D689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26713</w:t>
            </w:r>
            <w:r w:rsidR="00842A87" w:rsidRPr="00DE6FA0">
              <w:rPr>
                <w:rFonts w:hint="eastAsia"/>
              </w:rPr>
              <w:t>—</w:t>
            </w:r>
            <w:r w:rsidRPr="002B31EB">
              <w:rPr>
                <w:rFonts w:ascii="Times New Roman" w:hAnsi="Times New Roman" w:cs="Times New Roman"/>
              </w:rPr>
              <w:t>2011</w:t>
            </w:r>
          </w:p>
        </w:tc>
      </w:tr>
      <w:tr w:rsidR="00DD3A0F" w:rsidRPr="002B31EB" w14:paraId="2C427523" w14:textId="77777777">
        <w:trPr>
          <w:trHeight w:val="23"/>
          <w:jc w:val="center"/>
        </w:trPr>
        <w:tc>
          <w:tcPr>
            <w:tcW w:w="554" w:type="pct"/>
            <w:vAlign w:val="center"/>
          </w:tcPr>
          <w:p w14:paraId="31F83AF8"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15</w:t>
            </w:r>
          </w:p>
        </w:tc>
        <w:tc>
          <w:tcPr>
            <w:tcW w:w="2131" w:type="pct"/>
            <w:vAlign w:val="center"/>
          </w:tcPr>
          <w:p w14:paraId="1AFAF75D" w14:textId="33524EC4"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橡胶部件中的</w:t>
            </w:r>
            <w:r w:rsidRPr="002B31EB">
              <w:rPr>
                <w:rFonts w:ascii="Times New Roman" w:hAnsi="Times New Roman" w:cs="Times New Roman"/>
              </w:rPr>
              <w:t>N</w:t>
            </w:r>
            <w:r w:rsidR="00B6788A">
              <w:rPr>
                <w:rFonts w:ascii="Times New Roman" w:hAnsi="Times New Roman" w:cs="Times New Roman"/>
              </w:rPr>
              <w:t>—</w:t>
            </w:r>
            <w:r w:rsidRPr="002B31EB">
              <w:rPr>
                <w:rFonts w:ascii="Times New Roman" w:hAnsi="Times New Roman" w:cs="Times New Roman"/>
              </w:rPr>
              <w:t>亚硝基胺（婴幼儿鞋）</w:t>
            </w:r>
          </w:p>
        </w:tc>
        <w:tc>
          <w:tcPr>
            <w:tcW w:w="2315" w:type="pct"/>
            <w:vAlign w:val="center"/>
          </w:tcPr>
          <w:p w14:paraId="28F07843" w14:textId="5E174AA4"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24153</w:t>
            </w:r>
            <w:r w:rsidR="00842A87" w:rsidRPr="00DE6FA0">
              <w:rPr>
                <w:rFonts w:hint="eastAsia"/>
              </w:rPr>
              <w:t>—</w:t>
            </w:r>
            <w:r w:rsidRPr="002B31EB">
              <w:rPr>
                <w:rFonts w:ascii="Times New Roman" w:hAnsi="Times New Roman" w:cs="Times New Roman"/>
              </w:rPr>
              <w:t>2009</w:t>
            </w:r>
          </w:p>
        </w:tc>
      </w:tr>
      <w:tr w:rsidR="00DD3A0F" w:rsidRPr="002B31EB" w14:paraId="00431D92" w14:textId="77777777">
        <w:trPr>
          <w:trHeight w:val="23"/>
          <w:jc w:val="center"/>
        </w:trPr>
        <w:tc>
          <w:tcPr>
            <w:tcW w:w="554" w:type="pct"/>
            <w:vAlign w:val="center"/>
          </w:tcPr>
          <w:p w14:paraId="0C948E8B"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16</w:t>
            </w:r>
          </w:p>
        </w:tc>
        <w:tc>
          <w:tcPr>
            <w:tcW w:w="2131" w:type="pct"/>
            <w:vAlign w:val="center"/>
          </w:tcPr>
          <w:p w14:paraId="3A2D2145"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邻苯二甲酸酯</w:t>
            </w:r>
          </w:p>
        </w:tc>
        <w:tc>
          <w:tcPr>
            <w:tcW w:w="2315" w:type="pct"/>
            <w:vAlign w:val="center"/>
          </w:tcPr>
          <w:p w14:paraId="70622570" w14:textId="5243BA33"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ISO 16181</w:t>
            </w:r>
            <w:r w:rsidR="00842A87" w:rsidRPr="00DE6FA0">
              <w:rPr>
                <w:rFonts w:hint="eastAsia"/>
              </w:rPr>
              <w:t>—</w:t>
            </w:r>
            <w:r w:rsidRPr="002B31EB">
              <w:rPr>
                <w:rFonts w:ascii="Times New Roman" w:hAnsi="Times New Roman" w:cs="Times New Roman"/>
              </w:rPr>
              <w:t>1:2021</w:t>
            </w:r>
            <w:r w:rsidRPr="002B31EB">
              <w:rPr>
                <w:rFonts w:ascii="Times New Roman" w:hAnsi="Times New Roman" w:cs="Times New Roman"/>
              </w:rPr>
              <w:t>（</w:t>
            </w:r>
            <w:r w:rsidRPr="002B31EB">
              <w:rPr>
                <w:rFonts w:ascii="Times New Roman" w:hAnsi="Times New Roman" w:cs="Times New Roman"/>
              </w:rPr>
              <w:t>E</w:t>
            </w:r>
            <w:r w:rsidRPr="002B31EB">
              <w:rPr>
                <w:rFonts w:ascii="Times New Roman" w:hAnsi="Times New Roman" w:cs="Times New Roman"/>
              </w:rPr>
              <w:t>）</w:t>
            </w:r>
          </w:p>
        </w:tc>
      </w:tr>
    </w:tbl>
    <w:p w14:paraId="29D22276" w14:textId="77777777" w:rsidR="00DD3A0F" w:rsidRPr="002B31EB" w:rsidRDefault="00DD3A0F">
      <w:pPr>
        <w:adjustRightInd w:val="0"/>
        <w:snapToGrid w:val="0"/>
        <w:spacing w:line="440" w:lineRule="exact"/>
        <w:jc w:val="center"/>
        <w:rPr>
          <w:rFonts w:ascii="Times New Roman" w:hAnsi="Times New Roman" w:cs="Times New Roman"/>
        </w:rPr>
      </w:pPr>
    </w:p>
    <w:p w14:paraId="7D80DA16" w14:textId="77777777" w:rsidR="00DD3A0F" w:rsidRPr="002B31EB" w:rsidRDefault="00203549">
      <w:pPr>
        <w:adjustRightInd w:val="0"/>
        <w:snapToGrid w:val="0"/>
        <w:spacing w:line="440" w:lineRule="exact"/>
        <w:jc w:val="center"/>
        <w:rPr>
          <w:rFonts w:ascii="Times New Roman" w:hAnsi="Times New Roman" w:cs="Times New Roman"/>
        </w:rPr>
      </w:pPr>
      <w:r w:rsidRPr="002B31EB">
        <w:rPr>
          <w:rFonts w:ascii="Times New Roman" w:hAnsi="Times New Roman" w:cs="Times New Roman"/>
        </w:rPr>
        <w:t>表</w:t>
      </w:r>
      <w:r w:rsidR="00025AE4" w:rsidRPr="002B31EB">
        <w:rPr>
          <w:rFonts w:ascii="Times New Roman" w:hAnsi="Times New Roman" w:cs="Times New Roman"/>
        </w:rPr>
        <w:t>5</w:t>
      </w:r>
      <w:r w:rsidRPr="002B31EB">
        <w:rPr>
          <w:rFonts w:ascii="Times New Roman" w:hAnsi="Times New Roman" w:cs="Times New Roman"/>
        </w:rPr>
        <w:t xml:space="preserve"> </w:t>
      </w:r>
      <w:r w:rsidRPr="002B31EB">
        <w:rPr>
          <w:rFonts w:ascii="Times New Roman" w:hAnsi="Times New Roman" w:cs="Times New Roman"/>
        </w:rPr>
        <w:t>布面童胶鞋</w:t>
      </w:r>
    </w:p>
    <w:tbl>
      <w:tblPr>
        <w:tblW w:w="4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3777"/>
        <w:gridCol w:w="3987"/>
      </w:tblGrid>
      <w:tr w:rsidR="00DD3A0F" w:rsidRPr="002B31EB" w14:paraId="082608DC" w14:textId="77777777" w:rsidTr="00360295">
        <w:trPr>
          <w:trHeight w:val="23"/>
          <w:tblHeader/>
          <w:jc w:val="center"/>
        </w:trPr>
        <w:tc>
          <w:tcPr>
            <w:tcW w:w="560" w:type="pct"/>
            <w:vAlign w:val="center"/>
          </w:tcPr>
          <w:p w14:paraId="533B88AF" w14:textId="77777777" w:rsidR="00DD3A0F" w:rsidRPr="002B31EB" w:rsidRDefault="00203549">
            <w:pPr>
              <w:adjustRightInd w:val="0"/>
              <w:snapToGrid w:val="0"/>
              <w:spacing w:line="440" w:lineRule="exact"/>
              <w:jc w:val="center"/>
              <w:rPr>
                <w:rFonts w:ascii="Times New Roman" w:hAnsi="Times New Roman" w:cs="Times New Roman"/>
              </w:rPr>
            </w:pPr>
            <w:r w:rsidRPr="002B31EB">
              <w:rPr>
                <w:rFonts w:ascii="Times New Roman" w:hAnsi="Times New Roman" w:cs="Times New Roman"/>
              </w:rPr>
              <w:t>序号</w:t>
            </w:r>
          </w:p>
        </w:tc>
        <w:tc>
          <w:tcPr>
            <w:tcW w:w="2160" w:type="pct"/>
            <w:vAlign w:val="center"/>
          </w:tcPr>
          <w:p w14:paraId="2DF783CE" w14:textId="77777777" w:rsidR="00DD3A0F" w:rsidRPr="002B31EB" w:rsidRDefault="00203549">
            <w:pPr>
              <w:adjustRightInd w:val="0"/>
              <w:snapToGrid w:val="0"/>
              <w:spacing w:line="440" w:lineRule="exact"/>
              <w:jc w:val="center"/>
              <w:rPr>
                <w:rFonts w:ascii="Times New Roman" w:hAnsi="Times New Roman" w:cs="Times New Roman"/>
              </w:rPr>
            </w:pPr>
            <w:r w:rsidRPr="002B31EB">
              <w:rPr>
                <w:rFonts w:ascii="Times New Roman" w:hAnsi="Times New Roman" w:cs="Times New Roman"/>
              </w:rPr>
              <w:t>检验项目</w:t>
            </w:r>
          </w:p>
        </w:tc>
        <w:tc>
          <w:tcPr>
            <w:tcW w:w="2280" w:type="pct"/>
            <w:vAlign w:val="center"/>
          </w:tcPr>
          <w:p w14:paraId="0B8854B3" w14:textId="77777777" w:rsidR="00DD3A0F" w:rsidRPr="002B31EB" w:rsidRDefault="00203549">
            <w:pPr>
              <w:adjustRightInd w:val="0"/>
              <w:snapToGrid w:val="0"/>
              <w:spacing w:line="440" w:lineRule="exact"/>
              <w:jc w:val="center"/>
              <w:rPr>
                <w:rFonts w:ascii="Times New Roman" w:hAnsi="Times New Roman" w:cs="Times New Roman"/>
              </w:rPr>
            </w:pPr>
            <w:r w:rsidRPr="002B31EB">
              <w:rPr>
                <w:rFonts w:ascii="Times New Roman" w:hAnsi="Times New Roman" w:cs="Times New Roman"/>
              </w:rPr>
              <w:t>检验方法</w:t>
            </w:r>
          </w:p>
        </w:tc>
      </w:tr>
      <w:tr w:rsidR="00DD3A0F" w:rsidRPr="002B31EB" w14:paraId="2C6A46E6" w14:textId="77777777" w:rsidTr="00360295">
        <w:trPr>
          <w:trHeight w:val="23"/>
          <w:jc w:val="center"/>
        </w:trPr>
        <w:tc>
          <w:tcPr>
            <w:tcW w:w="560" w:type="pct"/>
            <w:vAlign w:val="center"/>
          </w:tcPr>
          <w:p w14:paraId="362E8B62"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1</w:t>
            </w:r>
          </w:p>
        </w:tc>
        <w:tc>
          <w:tcPr>
            <w:tcW w:w="2160" w:type="pct"/>
            <w:vAlign w:val="center"/>
          </w:tcPr>
          <w:p w14:paraId="32A5EF91" w14:textId="16355C7B" w:rsidR="00DD3A0F" w:rsidRPr="002B31EB" w:rsidRDefault="001B5B00">
            <w:pPr>
              <w:adjustRightInd w:val="0"/>
              <w:snapToGrid w:val="0"/>
              <w:jc w:val="center"/>
              <w:rPr>
                <w:rFonts w:ascii="Times New Roman" w:hAnsi="Times New Roman" w:cs="Times New Roman"/>
              </w:rPr>
            </w:pPr>
            <w:r w:rsidRPr="002B31EB">
              <w:rPr>
                <w:rFonts w:ascii="Times New Roman" w:hAnsi="Times New Roman" w:cs="Times New Roman"/>
              </w:rPr>
              <w:t>外底</w:t>
            </w:r>
            <w:r w:rsidR="000A3CAE" w:rsidRPr="002B31EB">
              <w:rPr>
                <w:rFonts w:ascii="Times New Roman" w:hAnsi="Times New Roman" w:cs="Times New Roman"/>
              </w:rPr>
              <w:t>耐磨性能</w:t>
            </w:r>
          </w:p>
        </w:tc>
        <w:tc>
          <w:tcPr>
            <w:tcW w:w="2280" w:type="pct"/>
            <w:vAlign w:val="center"/>
          </w:tcPr>
          <w:p w14:paraId="22E453A9" w14:textId="5BB6C130" w:rsidR="00DD3A0F" w:rsidRPr="002B31EB" w:rsidRDefault="00DD3EDA">
            <w:pPr>
              <w:adjustRightInd w:val="0"/>
              <w:snapToGrid w:val="0"/>
              <w:jc w:val="center"/>
              <w:rPr>
                <w:rFonts w:ascii="Times New Roman" w:hAnsi="Times New Roman" w:cs="Times New Roman"/>
              </w:rPr>
            </w:pPr>
            <w:r w:rsidRPr="002B31EB">
              <w:rPr>
                <w:rFonts w:ascii="Times New Roman" w:hAnsi="Times New Roman" w:cs="Times New Roman"/>
              </w:rPr>
              <w:t xml:space="preserve">GB/T </w:t>
            </w:r>
            <w:r w:rsidR="000A3CAE" w:rsidRPr="002B31EB">
              <w:rPr>
                <w:rFonts w:ascii="Times New Roman" w:hAnsi="Times New Roman" w:cs="Times New Roman"/>
              </w:rPr>
              <w:t>9867</w:t>
            </w:r>
            <w:r w:rsidR="00842A87" w:rsidRPr="00DE6FA0">
              <w:rPr>
                <w:rFonts w:hint="eastAsia"/>
              </w:rPr>
              <w:t>—</w:t>
            </w:r>
            <w:r w:rsidR="000A3CAE" w:rsidRPr="002B31EB">
              <w:rPr>
                <w:rFonts w:ascii="Times New Roman" w:hAnsi="Times New Roman" w:cs="Times New Roman"/>
              </w:rPr>
              <w:t>2008</w:t>
            </w:r>
            <w:r w:rsidR="000A3CAE" w:rsidRPr="002B31EB">
              <w:rPr>
                <w:rFonts w:ascii="Times New Roman" w:hAnsi="Times New Roman" w:cs="Times New Roman"/>
              </w:rPr>
              <w:t>方法</w:t>
            </w:r>
            <w:r w:rsidR="000A3CAE" w:rsidRPr="002B31EB">
              <w:rPr>
                <w:rFonts w:ascii="Times New Roman" w:hAnsi="Times New Roman" w:cs="Times New Roman"/>
              </w:rPr>
              <w:t>A</w:t>
            </w:r>
          </w:p>
        </w:tc>
      </w:tr>
      <w:tr w:rsidR="00DD3A0F" w:rsidRPr="002B31EB" w14:paraId="37557B35" w14:textId="77777777" w:rsidTr="00360295">
        <w:trPr>
          <w:trHeight w:val="23"/>
          <w:jc w:val="center"/>
        </w:trPr>
        <w:tc>
          <w:tcPr>
            <w:tcW w:w="560" w:type="pct"/>
            <w:vAlign w:val="center"/>
          </w:tcPr>
          <w:p w14:paraId="042EAA7E"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2</w:t>
            </w:r>
          </w:p>
        </w:tc>
        <w:tc>
          <w:tcPr>
            <w:tcW w:w="2160" w:type="pct"/>
            <w:vAlign w:val="center"/>
          </w:tcPr>
          <w:p w14:paraId="0D4F5B73" w14:textId="1AA15688" w:rsidR="00DD3A0F" w:rsidRPr="002B31EB" w:rsidRDefault="001B5B00">
            <w:pPr>
              <w:adjustRightInd w:val="0"/>
              <w:snapToGrid w:val="0"/>
              <w:jc w:val="center"/>
              <w:rPr>
                <w:rFonts w:ascii="Times New Roman" w:hAnsi="Times New Roman" w:cs="Times New Roman"/>
              </w:rPr>
            </w:pPr>
            <w:r w:rsidRPr="002B31EB">
              <w:rPr>
                <w:rFonts w:ascii="Times New Roman" w:hAnsi="Times New Roman" w:cs="Times New Roman"/>
              </w:rPr>
              <w:t>外底</w:t>
            </w:r>
            <w:r w:rsidR="000A3CAE" w:rsidRPr="002B31EB">
              <w:rPr>
                <w:rFonts w:ascii="Times New Roman" w:hAnsi="Times New Roman" w:cs="Times New Roman"/>
              </w:rPr>
              <w:t>硬度</w:t>
            </w:r>
          </w:p>
        </w:tc>
        <w:tc>
          <w:tcPr>
            <w:tcW w:w="2280" w:type="pct"/>
            <w:vAlign w:val="center"/>
          </w:tcPr>
          <w:p w14:paraId="3873FCAE" w14:textId="6DAAE0A7" w:rsidR="000A3CAE" w:rsidRPr="002B31EB" w:rsidRDefault="00DD3EDA" w:rsidP="000A3CAE">
            <w:pPr>
              <w:adjustRightInd w:val="0"/>
              <w:snapToGrid w:val="0"/>
              <w:jc w:val="center"/>
              <w:rPr>
                <w:rFonts w:ascii="Times New Roman" w:hAnsi="Times New Roman" w:cs="Times New Roman"/>
              </w:rPr>
            </w:pPr>
            <w:r w:rsidRPr="002B31EB">
              <w:rPr>
                <w:rFonts w:ascii="Times New Roman" w:hAnsi="Times New Roman" w:cs="Times New Roman"/>
              </w:rPr>
              <w:t xml:space="preserve">GB/T </w:t>
            </w:r>
            <w:r w:rsidR="000A3CAE" w:rsidRPr="002B31EB">
              <w:rPr>
                <w:rFonts w:ascii="Times New Roman" w:hAnsi="Times New Roman" w:cs="Times New Roman"/>
              </w:rPr>
              <w:t>531.1</w:t>
            </w:r>
            <w:r w:rsidR="00842A87" w:rsidRPr="00DE6FA0">
              <w:rPr>
                <w:rFonts w:hint="eastAsia"/>
              </w:rPr>
              <w:t>—</w:t>
            </w:r>
            <w:r w:rsidR="000A3CAE" w:rsidRPr="002B31EB">
              <w:rPr>
                <w:rFonts w:ascii="Times New Roman" w:hAnsi="Times New Roman" w:cs="Times New Roman"/>
              </w:rPr>
              <w:t>2008</w:t>
            </w:r>
          </w:p>
          <w:p w14:paraId="54B17800" w14:textId="7DDCBCA8" w:rsidR="00DD3A0F" w:rsidRPr="002B31EB" w:rsidRDefault="00DD3EDA" w:rsidP="000A3CAE">
            <w:pPr>
              <w:adjustRightInd w:val="0"/>
              <w:snapToGrid w:val="0"/>
              <w:jc w:val="center"/>
              <w:rPr>
                <w:rFonts w:ascii="Times New Roman" w:hAnsi="Times New Roman" w:cs="Times New Roman"/>
              </w:rPr>
            </w:pPr>
            <w:r w:rsidRPr="002B31EB">
              <w:rPr>
                <w:rFonts w:ascii="Times New Roman" w:hAnsi="Times New Roman" w:cs="Times New Roman"/>
              </w:rPr>
              <w:t xml:space="preserve">HG/T </w:t>
            </w:r>
            <w:r w:rsidR="000A3CAE" w:rsidRPr="002B31EB">
              <w:rPr>
                <w:rFonts w:ascii="Times New Roman" w:hAnsi="Times New Roman" w:cs="Times New Roman"/>
              </w:rPr>
              <w:t>2489</w:t>
            </w:r>
            <w:r w:rsidR="00842A87" w:rsidRPr="00DE6FA0">
              <w:rPr>
                <w:rFonts w:hint="eastAsia"/>
              </w:rPr>
              <w:t>—</w:t>
            </w:r>
            <w:r w:rsidR="000A3CAE" w:rsidRPr="002B31EB">
              <w:rPr>
                <w:rFonts w:ascii="Times New Roman" w:hAnsi="Times New Roman" w:cs="Times New Roman"/>
              </w:rPr>
              <w:t>2007</w:t>
            </w:r>
          </w:p>
        </w:tc>
      </w:tr>
      <w:tr w:rsidR="00DD3A0F" w:rsidRPr="002B31EB" w14:paraId="38CCE95A" w14:textId="77777777" w:rsidTr="00360295">
        <w:trPr>
          <w:trHeight w:val="642"/>
          <w:jc w:val="center"/>
        </w:trPr>
        <w:tc>
          <w:tcPr>
            <w:tcW w:w="560" w:type="pct"/>
            <w:vAlign w:val="center"/>
          </w:tcPr>
          <w:p w14:paraId="6564669C"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3</w:t>
            </w:r>
          </w:p>
        </w:tc>
        <w:tc>
          <w:tcPr>
            <w:tcW w:w="2160" w:type="pct"/>
            <w:vAlign w:val="center"/>
          </w:tcPr>
          <w:p w14:paraId="57C15E04" w14:textId="77777777" w:rsidR="00DD3A0F" w:rsidRPr="002B31EB" w:rsidRDefault="001B5B00">
            <w:pPr>
              <w:adjustRightInd w:val="0"/>
              <w:snapToGrid w:val="0"/>
              <w:jc w:val="center"/>
              <w:rPr>
                <w:rFonts w:ascii="Times New Roman" w:hAnsi="Times New Roman" w:cs="Times New Roman"/>
              </w:rPr>
            </w:pPr>
            <w:r w:rsidRPr="002B31EB">
              <w:rPr>
                <w:rFonts w:ascii="Times New Roman" w:hAnsi="Times New Roman" w:cs="Times New Roman"/>
              </w:rPr>
              <w:t>外底</w:t>
            </w:r>
            <w:r w:rsidR="000A3CAE" w:rsidRPr="002B31EB">
              <w:rPr>
                <w:rFonts w:ascii="Times New Roman" w:hAnsi="Times New Roman" w:cs="Times New Roman"/>
              </w:rPr>
              <w:t>防滑性能（干法）</w:t>
            </w:r>
          </w:p>
        </w:tc>
        <w:tc>
          <w:tcPr>
            <w:tcW w:w="2280" w:type="pct"/>
            <w:vAlign w:val="center"/>
          </w:tcPr>
          <w:p w14:paraId="30409625" w14:textId="5A12D0EB" w:rsidR="00DD3A0F" w:rsidRPr="002B31EB" w:rsidRDefault="00DD3EDA">
            <w:pPr>
              <w:adjustRightInd w:val="0"/>
              <w:snapToGrid w:val="0"/>
              <w:jc w:val="center"/>
              <w:rPr>
                <w:rFonts w:ascii="Times New Roman" w:hAnsi="Times New Roman" w:cs="Times New Roman"/>
              </w:rPr>
            </w:pPr>
            <w:r w:rsidRPr="002B31EB">
              <w:rPr>
                <w:rFonts w:ascii="Times New Roman" w:hAnsi="Times New Roman" w:cs="Times New Roman"/>
              </w:rPr>
              <w:t xml:space="preserve">HG/T </w:t>
            </w:r>
            <w:r w:rsidR="000A3CAE" w:rsidRPr="002B31EB">
              <w:rPr>
                <w:rFonts w:ascii="Times New Roman" w:hAnsi="Times New Roman" w:cs="Times New Roman"/>
              </w:rPr>
              <w:t>3780</w:t>
            </w:r>
            <w:r w:rsidR="00842A87" w:rsidRPr="00DE6FA0">
              <w:rPr>
                <w:rFonts w:hint="eastAsia"/>
              </w:rPr>
              <w:t>—</w:t>
            </w:r>
            <w:r w:rsidR="000A3CAE" w:rsidRPr="002B31EB">
              <w:rPr>
                <w:rFonts w:ascii="Times New Roman" w:hAnsi="Times New Roman" w:cs="Times New Roman"/>
              </w:rPr>
              <w:t>2005</w:t>
            </w:r>
            <w:r w:rsidR="000A3CAE" w:rsidRPr="002B31EB">
              <w:rPr>
                <w:rFonts w:ascii="Times New Roman" w:hAnsi="Times New Roman" w:cs="Times New Roman"/>
              </w:rPr>
              <w:t>中</w:t>
            </w:r>
            <w:r w:rsidR="000A3CAE" w:rsidRPr="002B31EB">
              <w:rPr>
                <w:rFonts w:ascii="Times New Roman" w:hAnsi="Times New Roman" w:cs="Times New Roman"/>
              </w:rPr>
              <w:t>8.2.1</w:t>
            </w:r>
          </w:p>
        </w:tc>
      </w:tr>
      <w:tr w:rsidR="000A3CAE" w:rsidRPr="002B31EB" w14:paraId="54EFF95E" w14:textId="77777777" w:rsidTr="00360295">
        <w:trPr>
          <w:trHeight w:val="23"/>
          <w:jc w:val="center"/>
        </w:trPr>
        <w:tc>
          <w:tcPr>
            <w:tcW w:w="560" w:type="pct"/>
            <w:vAlign w:val="center"/>
          </w:tcPr>
          <w:p w14:paraId="2820E85B" w14:textId="77777777" w:rsidR="000A3CAE" w:rsidRPr="002B31EB" w:rsidRDefault="000A3CAE">
            <w:pPr>
              <w:adjustRightInd w:val="0"/>
              <w:snapToGrid w:val="0"/>
              <w:jc w:val="center"/>
              <w:rPr>
                <w:rFonts w:ascii="Times New Roman" w:hAnsi="Times New Roman" w:cs="Times New Roman"/>
              </w:rPr>
            </w:pPr>
            <w:r w:rsidRPr="002B31EB">
              <w:rPr>
                <w:rFonts w:ascii="Times New Roman" w:hAnsi="Times New Roman" w:cs="Times New Roman"/>
              </w:rPr>
              <w:t>4</w:t>
            </w:r>
          </w:p>
        </w:tc>
        <w:tc>
          <w:tcPr>
            <w:tcW w:w="2160" w:type="pct"/>
            <w:vAlign w:val="center"/>
          </w:tcPr>
          <w:p w14:paraId="117EA98D" w14:textId="77777777" w:rsidR="000A3CAE" w:rsidRPr="002B31EB" w:rsidRDefault="001B5B00">
            <w:pPr>
              <w:adjustRightInd w:val="0"/>
              <w:snapToGrid w:val="0"/>
              <w:jc w:val="center"/>
              <w:rPr>
                <w:rFonts w:ascii="Times New Roman" w:hAnsi="Times New Roman" w:cs="Times New Roman"/>
              </w:rPr>
            </w:pPr>
            <w:r w:rsidRPr="002B31EB">
              <w:rPr>
                <w:rFonts w:ascii="Times New Roman" w:hAnsi="Times New Roman" w:cs="Times New Roman"/>
              </w:rPr>
              <w:t>围条与鞋帮</w:t>
            </w:r>
            <w:r w:rsidR="000A3CAE" w:rsidRPr="002B31EB">
              <w:rPr>
                <w:rFonts w:ascii="Times New Roman" w:hAnsi="Times New Roman" w:cs="Times New Roman"/>
              </w:rPr>
              <w:t>粘合强度</w:t>
            </w:r>
          </w:p>
        </w:tc>
        <w:tc>
          <w:tcPr>
            <w:tcW w:w="2280" w:type="pct"/>
            <w:vAlign w:val="center"/>
          </w:tcPr>
          <w:p w14:paraId="433B4C6E" w14:textId="136B0544" w:rsidR="000A3CAE" w:rsidRPr="002B31EB" w:rsidRDefault="00DD3EDA">
            <w:pPr>
              <w:adjustRightInd w:val="0"/>
              <w:snapToGrid w:val="0"/>
              <w:jc w:val="center"/>
              <w:rPr>
                <w:rFonts w:ascii="Times New Roman" w:hAnsi="Times New Roman" w:cs="Times New Roman"/>
              </w:rPr>
            </w:pPr>
            <w:r w:rsidRPr="002B31EB">
              <w:rPr>
                <w:rFonts w:ascii="Times New Roman" w:hAnsi="Times New Roman" w:cs="Times New Roman"/>
              </w:rPr>
              <w:t xml:space="preserve">HG/T </w:t>
            </w:r>
            <w:r w:rsidR="000A3CAE" w:rsidRPr="002B31EB">
              <w:rPr>
                <w:rFonts w:ascii="Times New Roman" w:hAnsi="Times New Roman" w:cs="Times New Roman"/>
              </w:rPr>
              <w:t>4805</w:t>
            </w:r>
            <w:r w:rsidR="009F2F59" w:rsidRPr="00DE6FA0">
              <w:rPr>
                <w:rFonts w:hint="eastAsia"/>
              </w:rPr>
              <w:t>—</w:t>
            </w:r>
            <w:r w:rsidR="000A3CAE" w:rsidRPr="002B31EB">
              <w:rPr>
                <w:rFonts w:ascii="Times New Roman" w:hAnsi="Times New Roman" w:cs="Times New Roman"/>
              </w:rPr>
              <w:t>2015</w:t>
            </w:r>
          </w:p>
        </w:tc>
      </w:tr>
      <w:tr w:rsidR="00DD3A0F" w:rsidRPr="002B31EB" w14:paraId="78172A54" w14:textId="77777777" w:rsidTr="00360295">
        <w:trPr>
          <w:trHeight w:val="23"/>
          <w:jc w:val="center"/>
        </w:trPr>
        <w:tc>
          <w:tcPr>
            <w:tcW w:w="560" w:type="pct"/>
            <w:vAlign w:val="center"/>
          </w:tcPr>
          <w:p w14:paraId="153E6A16"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5</w:t>
            </w:r>
          </w:p>
        </w:tc>
        <w:tc>
          <w:tcPr>
            <w:tcW w:w="2160" w:type="pct"/>
            <w:vAlign w:val="center"/>
          </w:tcPr>
          <w:p w14:paraId="167886CA" w14:textId="77777777" w:rsidR="00DD3A0F" w:rsidRPr="002B31EB" w:rsidRDefault="000A3CAE">
            <w:pPr>
              <w:adjustRightInd w:val="0"/>
              <w:snapToGrid w:val="0"/>
              <w:jc w:val="center"/>
              <w:rPr>
                <w:rFonts w:ascii="Times New Roman" w:hAnsi="Times New Roman" w:cs="Times New Roman"/>
              </w:rPr>
            </w:pPr>
            <w:r w:rsidRPr="002B31EB">
              <w:rPr>
                <w:rFonts w:ascii="Times New Roman" w:hAnsi="Times New Roman" w:cs="Times New Roman"/>
              </w:rPr>
              <w:t>物理安全性能</w:t>
            </w:r>
          </w:p>
        </w:tc>
        <w:tc>
          <w:tcPr>
            <w:tcW w:w="2280" w:type="pct"/>
            <w:vAlign w:val="center"/>
          </w:tcPr>
          <w:p w14:paraId="28D7C116" w14:textId="2F0AE41D" w:rsidR="00DD3A0F" w:rsidRPr="002B31EB" w:rsidRDefault="000A3CAE">
            <w:pPr>
              <w:adjustRightInd w:val="0"/>
              <w:snapToGrid w:val="0"/>
              <w:jc w:val="center"/>
              <w:rPr>
                <w:rFonts w:ascii="Times New Roman" w:hAnsi="Times New Roman" w:cs="Times New Roman"/>
              </w:rPr>
            </w:pPr>
            <w:r w:rsidRPr="002B31EB">
              <w:rPr>
                <w:rFonts w:ascii="Times New Roman" w:hAnsi="Times New Roman" w:cs="Times New Roman"/>
              </w:rPr>
              <w:t>GB 30585</w:t>
            </w:r>
            <w:r w:rsidR="009F2F59" w:rsidRPr="00DE6FA0">
              <w:rPr>
                <w:rFonts w:hint="eastAsia"/>
              </w:rPr>
              <w:t>—</w:t>
            </w:r>
            <w:r w:rsidRPr="002B31EB">
              <w:rPr>
                <w:rFonts w:ascii="Times New Roman" w:hAnsi="Times New Roman" w:cs="Times New Roman"/>
              </w:rPr>
              <w:t>2014</w:t>
            </w:r>
          </w:p>
        </w:tc>
      </w:tr>
      <w:tr w:rsidR="00360295" w:rsidRPr="002B31EB" w14:paraId="3B28E1F9" w14:textId="77777777" w:rsidTr="00360295">
        <w:trPr>
          <w:trHeight w:val="23"/>
          <w:jc w:val="center"/>
        </w:trPr>
        <w:tc>
          <w:tcPr>
            <w:tcW w:w="560" w:type="pct"/>
            <w:vAlign w:val="center"/>
          </w:tcPr>
          <w:p w14:paraId="2BBFC158" w14:textId="77777777" w:rsidR="00360295" w:rsidRPr="002B31EB" w:rsidRDefault="00055CBF">
            <w:pPr>
              <w:adjustRightInd w:val="0"/>
              <w:snapToGrid w:val="0"/>
              <w:jc w:val="center"/>
              <w:rPr>
                <w:rFonts w:ascii="Times New Roman" w:hAnsi="Times New Roman" w:cs="Times New Roman"/>
              </w:rPr>
            </w:pPr>
            <w:r w:rsidRPr="002B31EB">
              <w:rPr>
                <w:rFonts w:ascii="Times New Roman" w:hAnsi="Times New Roman" w:cs="Times New Roman"/>
              </w:rPr>
              <w:t>6</w:t>
            </w:r>
          </w:p>
        </w:tc>
        <w:tc>
          <w:tcPr>
            <w:tcW w:w="2160" w:type="pct"/>
            <w:vAlign w:val="center"/>
          </w:tcPr>
          <w:p w14:paraId="766904F0" w14:textId="77777777" w:rsidR="00360295" w:rsidRPr="002B31EB" w:rsidRDefault="00360295">
            <w:pPr>
              <w:adjustRightInd w:val="0"/>
              <w:snapToGrid w:val="0"/>
              <w:jc w:val="center"/>
              <w:rPr>
                <w:rFonts w:ascii="Times New Roman" w:hAnsi="Times New Roman" w:cs="Times New Roman"/>
              </w:rPr>
            </w:pPr>
            <w:r w:rsidRPr="002B31EB">
              <w:rPr>
                <w:rFonts w:ascii="Times New Roman" w:hAnsi="Times New Roman" w:cs="Times New Roman"/>
              </w:rPr>
              <w:t>游离甲醛</w:t>
            </w:r>
          </w:p>
        </w:tc>
        <w:tc>
          <w:tcPr>
            <w:tcW w:w="2280" w:type="pct"/>
            <w:vAlign w:val="center"/>
          </w:tcPr>
          <w:p w14:paraId="35EF5F54" w14:textId="565BC737" w:rsidR="00360295" w:rsidRPr="002B31EB" w:rsidRDefault="00360295">
            <w:pPr>
              <w:adjustRightInd w:val="0"/>
              <w:snapToGrid w:val="0"/>
              <w:jc w:val="center"/>
              <w:rPr>
                <w:rFonts w:ascii="Times New Roman" w:hAnsi="Times New Roman" w:cs="Times New Roman"/>
              </w:rPr>
            </w:pPr>
            <w:r w:rsidRPr="002B31EB">
              <w:rPr>
                <w:rFonts w:ascii="Times New Roman" w:hAnsi="Times New Roman" w:cs="Times New Roman"/>
              </w:rPr>
              <w:t>GB/T 2912.1</w:t>
            </w:r>
            <w:r w:rsidR="009F2F59" w:rsidRPr="00DE6FA0">
              <w:rPr>
                <w:rFonts w:hint="eastAsia"/>
              </w:rPr>
              <w:t>—</w:t>
            </w:r>
            <w:r w:rsidRPr="002B31EB">
              <w:rPr>
                <w:rFonts w:ascii="Times New Roman" w:hAnsi="Times New Roman" w:cs="Times New Roman"/>
              </w:rPr>
              <w:t>1998</w:t>
            </w:r>
          </w:p>
        </w:tc>
      </w:tr>
      <w:tr w:rsidR="00D547FC" w:rsidRPr="002B31EB" w14:paraId="1B2971F6" w14:textId="77777777" w:rsidTr="00085E36">
        <w:trPr>
          <w:trHeight w:val="1032"/>
          <w:jc w:val="center"/>
        </w:trPr>
        <w:tc>
          <w:tcPr>
            <w:tcW w:w="560" w:type="pct"/>
            <w:vAlign w:val="center"/>
          </w:tcPr>
          <w:p w14:paraId="2A71D9BC" w14:textId="77777777" w:rsidR="00D547FC" w:rsidRPr="002B31EB" w:rsidRDefault="00055CBF">
            <w:pPr>
              <w:adjustRightInd w:val="0"/>
              <w:snapToGrid w:val="0"/>
              <w:jc w:val="center"/>
              <w:rPr>
                <w:rFonts w:ascii="Times New Roman" w:hAnsi="Times New Roman" w:cs="Times New Roman"/>
              </w:rPr>
            </w:pPr>
            <w:r w:rsidRPr="002B31EB">
              <w:rPr>
                <w:rFonts w:ascii="Times New Roman" w:hAnsi="Times New Roman" w:cs="Times New Roman"/>
              </w:rPr>
              <w:t>7</w:t>
            </w:r>
          </w:p>
        </w:tc>
        <w:tc>
          <w:tcPr>
            <w:tcW w:w="2160" w:type="pct"/>
            <w:vAlign w:val="center"/>
          </w:tcPr>
          <w:p w14:paraId="6CBAD7B0" w14:textId="77777777" w:rsidR="00D547FC" w:rsidRPr="002B31EB" w:rsidRDefault="00D547FC" w:rsidP="00D547FC">
            <w:pPr>
              <w:adjustRightInd w:val="0"/>
              <w:snapToGrid w:val="0"/>
              <w:jc w:val="center"/>
              <w:rPr>
                <w:rFonts w:ascii="Times New Roman" w:hAnsi="Times New Roman" w:cs="Times New Roman"/>
              </w:rPr>
            </w:pPr>
            <w:r w:rsidRPr="002B31EB">
              <w:rPr>
                <w:rFonts w:ascii="Times New Roman" w:hAnsi="Times New Roman" w:cs="Times New Roman"/>
              </w:rPr>
              <w:t>可萃取的重金属</w:t>
            </w:r>
          </w:p>
          <w:p w14:paraId="56F16556" w14:textId="77777777" w:rsidR="00D547FC" w:rsidRPr="002B31EB" w:rsidRDefault="00D547FC" w:rsidP="00D547FC">
            <w:pPr>
              <w:adjustRightInd w:val="0"/>
              <w:snapToGrid w:val="0"/>
              <w:jc w:val="center"/>
              <w:rPr>
                <w:rFonts w:ascii="Times New Roman" w:hAnsi="Times New Roman" w:cs="Times New Roman"/>
              </w:rPr>
            </w:pPr>
            <w:r w:rsidRPr="002B31EB">
              <w:rPr>
                <w:rFonts w:ascii="Times New Roman" w:hAnsi="Times New Roman" w:cs="Times New Roman"/>
              </w:rPr>
              <w:t>（铅（</w:t>
            </w:r>
            <w:r w:rsidRPr="002B31EB">
              <w:rPr>
                <w:rFonts w:ascii="Times New Roman" w:hAnsi="Times New Roman" w:cs="Times New Roman"/>
              </w:rPr>
              <w:t>Pb</w:t>
            </w:r>
            <w:r w:rsidRPr="002B31EB">
              <w:rPr>
                <w:rFonts w:ascii="Times New Roman" w:hAnsi="Times New Roman" w:cs="Times New Roman"/>
              </w:rPr>
              <w:t>）、镉（</w:t>
            </w:r>
            <w:r w:rsidRPr="002B31EB">
              <w:rPr>
                <w:rFonts w:ascii="Times New Roman" w:hAnsi="Times New Roman" w:cs="Times New Roman"/>
              </w:rPr>
              <w:t>Cd</w:t>
            </w:r>
            <w:r w:rsidRPr="002B31EB">
              <w:rPr>
                <w:rFonts w:ascii="Times New Roman" w:hAnsi="Times New Roman" w:cs="Times New Roman"/>
              </w:rPr>
              <w:t>）、砷（</w:t>
            </w:r>
            <w:r w:rsidRPr="002B31EB">
              <w:rPr>
                <w:rFonts w:ascii="Times New Roman" w:hAnsi="Times New Roman" w:cs="Times New Roman"/>
              </w:rPr>
              <w:t>As</w:t>
            </w:r>
            <w:r w:rsidRPr="002B31EB">
              <w:rPr>
                <w:rFonts w:ascii="Times New Roman" w:hAnsi="Times New Roman" w:cs="Times New Roman"/>
              </w:rPr>
              <w:t>））</w:t>
            </w:r>
          </w:p>
        </w:tc>
        <w:tc>
          <w:tcPr>
            <w:tcW w:w="2280" w:type="pct"/>
            <w:vAlign w:val="center"/>
          </w:tcPr>
          <w:p w14:paraId="05C96B63" w14:textId="1F72DED9" w:rsidR="00D547FC" w:rsidRPr="002B31EB" w:rsidRDefault="00D547FC" w:rsidP="00AB3B94">
            <w:pPr>
              <w:adjustRightInd w:val="0"/>
              <w:snapToGrid w:val="0"/>
              <w:jc w:val="center"/>
              <w:rPr>
                <w:rFonts w:ascii="Times New Roman" w:hAnsi="Times New Roman" w:cs="Times New Roman"/>
              </w:rPr>
            </w:pPr>
            <w:r w:rsidRPr="002B31EB">
              <w:rPr>
                <w:rFonts w:ascii="Times New Roman" w:hAnsi="Times New Roman" w:cs="Times New Roman"/>
              </w:rPr>
              <w:t>GB/T 17593.2</w:t>
            </w:r>
            <w:r w:rsidR="009F2F59" w:rsidRPr="00DE6FA0">
              <w:rPr>
                <w:rFonts w:hint="eastAsia"/>
              </w:rPr>
              <w:t>—</w:t>
            </w:r>
            <w:r w:rsidRPr="002B31EB">
              <w:rPr>
                <w:rFonts w:ascii="Times New Roman" w:hAnsi="Times New Roman" w:cs="Times New Roman"/>
              </w:rPr>
              <w:t>2007</w:t>
            </w:r>
          </w:p>
        </w:tc>
      </w:tr>
      <w:tr w:rsidR="00360295" w:rsidRPr="002B31EB" w14:paraId="1E92E1D1" w14:textId="77777777" w:rsidTr="00360295">
        <w:trPr>
          <w:trHeight w:val="330"/>
          <w:jc w:val="center"/>
        </w:trPr>
        <w:tc>
          <w:tcPr>
            <w:tcW w:w="560" w:type="pct"/>
            <w:vAlign w:val="center"/>
          </w:tcPr>
          <w:p w14:paraId="2005984D" w14:textId="77777777" w:rsidR="00360295" w:rsidRPr="002B31EB" w:rsidRDefault="00055CBF">
            <w:pPr>
              <w:adjustRightInd w:val="0"/>
              <w:snapToGrid w:val="0"/>
              <w:jc w:val="center"/>
              <w:rPr>
                <w:rFonts w:ascii="Times New Roman" w:hAnsi="Times New Roman" w:cs="Times New Roman"/>
              </w:rPr>
            </w:pPr>
            <w:r w:rsidRPr="002B31EB">
              <w:rPr>
                <w:rFonts w:ascii="Times New Roman" w:hAnsi="Times New Roman" w:cs="Times New Roman"/>
              </w:rPr>
              <w:t>8</w:t>
            </w:r>
          </w:p>
        </w:tc>
        <w:tc>
          <w:tcPr>
            <w:tcW w:w="2160" w:type="pct"/>
            <w:vAlign w:val="center"/>
          </w:tcPr>
          <w:p w14:paraId="11B082B7" w14:textId="77777777" w:rsidR="00360295" w:rsidRPr="002B31EB" w:rsidRDefault="00360295">
            <w:pPr>
              <w:adjustRightInd w:val="0"/>
              <w:snapToGrid w:val="0"/>
              <w:jc w:val="center"/>
              <w:rPr>
                <w:rFonts w:ascii="Times New Roman" w:hAnsi="Times New Roman" w:cs="Times New Roman"/>
              </w:rPr>
            </w:pPr>
            <w:r w:rsidRPr="002B31EB">
              <w:rPr>
                <w:rFonts w:ascii="Times New Roman" w:hAnsi="Times New Roman" w:cs="Times New Roman"/>
              </w:rPr>
              <w:t>可分解有害芳香</w:t>
            </w:r>
            <w:proofErr w:type="gramStart"/>
            <w:r w:rsidRPr="002B31EB">
              <w:rPr>
                <w:rFonts w:ascii="Times New Roman" w:hAnsi="Times New Roman" w:cs="Times New Roman"/>
              </w:rPr>
              <w:t>胺</w:t>
            </w:r>
            <w:proofErr w:type="gramEnd"/>
            <w:r w:rsidRPr="002B31EB">
              <w:rPr>
                <w:rFonts w:ascii="Times New Roman" w:hAnsi="Times New Roman" w:cs="Times New Roman"/>
              </w:rPr>
              <w:t>染料</w:t>
            </w:r>
          </w:p>
        </w:tc>
        <w:tc>
          <w:tcPr>
            <w:tcW w:w="2280" w:type="pct"/>
            <w:vAlign w:val="center"/>
          </w:tcPr>
          <w:p w14:paraId="3B93578F" w14:textId="52D523E5" w:rsidR="00360295" w:rsidRPr="002B31EB" w:rsidDel="00360295" w:rsidRDefault="00360295">
            <w:pPr>
              <w:adjustRightInd w:val="0"/>
              <w:snapToGrid w:val="0"/>
              <w:jc w:val="center"/>
              <w:rPr>
                <w:rFonts w:ascii="Times New Roman" w:hAnsi="Times New Roman" w:cs="Times New Roman"/>
              </w:rPr>
            </w:pPr>
            <w:r w:rsidRPr="002B31EB">
              <w:rPr>
                <w:rFonts w:ascii="Times New Roman" w:hAnsi="Times New Roman" w:cs="Times New Roman"/>
              </w:rPr>
              <w:t>GB/T 17592</w:t>
            </w:r>
            <w:r w:rsidR="009F2F59" w:rsidRPr="00DE6FA0">
              <w:rPr>
                <w:rFonts w:hint="eastAsia"/>
              </w:rPr>
              <w:t>—</w:t>
            </w:r>
            <w:r w:rsidRPr="002B31EB">
              <w:rPr>
                <w:rFonts w:ascii="Times New Roman" w:hAnsi="Times New Roman" w:cs="Times New Roman"/>
              </w:rPr>
              <w:t>2006</w:t>
            </w:r>
          </w:p>
        </w:tc>
      </w:tr>
      <w:tr w:rsidR="0085783B" w:rsidRPr="002B31EB" w14:paraId="4BFEDC3A" w14:textId="77777777" w:rsidTr="00085E36">
        <w:trPr>
          <w:trHeight w:val="493"/>
          <w:jc w:val="center"/>
        </w:trPr>
        <w:tc>
          <w:tcPr>
            <w:tcW w:w="560" w:type="pct"/>
            <w:vAlign w:val="center"/>
          </w:tcPr>
          <w:p w14:paraId="03EDD2BD" w14:textId="77777777" w:rsidR="0085783B" w:rsidRPr="002B31EB" w:rsidRDefault="00055CBF">
            <w:pPr>
              <w:adjustRightInd w:val="0"/>
              <w:snapToGrid w:val="0"/>
              <w:jc w:val="center"/>
              <w:rPr>
                <w:rFonts w:ascii="Times New Roman" w:hAnsi="Times New Roman" w:cs="Times New Roman"/>
              </w:rPr>
            </w:pPr>
            <w:r w:rsidRPr="002B31EB">
              <w:rPr>
                <w:rFonts w:ascii="Times New Roman" w:hAnsi="Times New Roman" w:cs="Times New Roman"/>
              </w:rPr>
              <w:t>9</w:t>
            </w:r>
          </w:p>
        </w:tc>
        <w:tc>
          <w:tcPr>
            <w:tcW w:w="2160" w:type="pct"/>
            <w:vAlign w:val="center"/>
          </w:tcPr>
          <w:p w14:paraId="55BA5EE5" w14:textId="77777777" w:rsidR="0085783B" w:rsidRPr="002B31EB" w:rsidRDefault="0085783B" w:rsidP="0085783B">
            <w:pPr>
              <w:adjustRightInd w:val="0"/>
              <w:snapToGrid w:val="0"/>
              <w:jc w:val="center"/>
              <w:rPr>
                <w:rFonts w:ascii="Times New Roman" w:hAnsi="Times New Roman" w:cs="Times New Roman"/>
              </w:rPr>
            </w:pPr>
            <w:r w:rsidRPr="002B31EB">
              <w:rPr>
                <w:rFonts w:ascii="Times New Roman" w:hAnsi="Times New Roman" w:cs="Times New Roman"/>
              </w:rPr>
              <w:t>含氯酚</w:t>
            </w:r>
          </w:p>
          <w:p w14:paraId="69D766E8" w14:textId="0E732A97" w:rsidR="0085783B" w:rsidRPr="002B31EB" w:rsidRDefault="0085783B" w:rsidP="0085783B">
            <w:pPr>
              <w:adjustRightInd w:val="0"/>
              <w:snapToGrid w:val="0"/>
              <w:jc w:val="center"/>
              <w:rPr>
                <w:rFonts w:ascii="Times New Roman" w:hAnsi="Times New Roman" w:cs="Times New Roman"/>
              </w:rPr>
            </w:pPr>
            <w:r w:rsidRPr="002B31EB">
              <w:rPr>
                <w:rFonts w:ascii="Times New Roman" w:hAnsi="Times New Roman" w:cs="Times New Roman"/>
              </w:rPr>
              <w:t>（五氯苯酚（</w:t>
            </w:r>
            <w:r w:rsidRPr="002B31EB">
              <w:rPr>
                <w:rFonts w:ascii="Times New Roman" w:hAnsi="Times New Roman" w:cs="Times New Roman"/>
              </w:rPr>
              <w:t>PCP</w:t>
            </w:r>
            <w:r w:rsidRPr="002B31EB">
              <w:rPr>
                <w:rFonts w:ascii="Times New Roman" w:hAnsi="Times New Roman" w:cs="Times New Roman"/>
              </w:rPr>
              <w:t>）、</w:t>
            </w:r>
            <w:r w:rsidRPr="002B31EB">
              <w:rPr>
                <w:rFonts w:ascii="Times New Roman" w:hAnsi="Times New Roman" w:cs="Times New Roman"/>
              </w:rPr>
              <w:t>2,3,5,6</w:t>
            </w:r>
            <w:r w:rsidR="00B6788A">
              <w:rPr>
                <w:rFonts w:ascii="Times New Roman" w:hAnsi="Times New Roman" w:cs="Times New Roman"/>
              </w:rPr>
              <w:t>—</w:t>
            </w:r>
            <w:r w:rsidRPr="002B31EB">
              <w:rPr>
                <w:rFonts w:ascii="Times New Roman" w:hAnsi="Times New Roman" w:cs="Times New Roman"/>
              </w:rPr>
              <w:t>四氯苯酚（</w:t>
            </w:r>
            <w:proofErr w:type="spellStart"/>
            <w:r w:rsidRPr="002B31EB">
              <w:rPr>
                <w:rFonts w:ascii="Times New Roman" w:hAnsi="Times New Roman" w:cs="Times New Roman"/>
              </w:rPr>
              <w:t>TeCP</w:t>
            </w:r>
            <w:proofErr w:type="spellEnd"/>
            <w:r w:rsidRPr="002B31EB">
              <w:rPr>
                <w:rFonts w:ascii="Times New Roman" w:hAnsi="Times New Roman" w:cs="Times New Roman"/>
              </w:rPr>
              <w:t>））</w:t>
            </w:r>
          </w:p>
        </w:tc>
        <w:tc>
          <w:tcPr>
            <w:tcW w:w="2280" w:type="pct"/>
            <w:vAlign w:val="center"/>
          </w:tcPr>
          <w:p w14:paraId="0793CBD2" w14:textId="7E68AB90" w:rsidR="0085783B" w:rsidRPr="002B31EB" w:rsidRDefault="0085783B">
            <w:pPr>
              <w:adjustRightInd w:val="0"/>
              <w:snapToGrid w:val="0"/>
              <w:jc w:val="center"/>
              <w:rPr>
                <w:rFonts w:ascii="Times New Roman" w:hAnsi="Times New Roman" w:cs="Times New Roman"/>
              </w:rPr>
            </w:pPr>
            <w:r w:rsidRPr="002B31EB">
              <w:rPr>
                <w:rFonts w:ascii="Times New Roman" w:hAnsi="Times New Roman" w:cs="Times New Roman"/>
              </w:rPr>
              <w:t>GB/T 18414.1</w:t>
            </w:r>
            <w:r w:rsidR="009F2F59" w:rsidRPr="00DE6FA0">
              <w:rPr>
                <w:rFonts w:hint="eastAsia"/>
              </w:rPr>
              <w:t>—</w:t>
            </w:r>
            <w:r w:rsidRPr="002B31EB">
              <w:rPr>
                <w:rFonts w:ascii="Times New Roman" w:hAnsi="Times New Roman" w:cs="Times New Roman"/>
              </w:rPr>
              <w:t>2006</w:t>
            </w:r>
          </w:p>
        </w:tc>
      </w:tr>
      <w:tr w:rsidR="00360295" w:rsidRPr="002B31EB" w14:paraId="50839F21" w14:textId="77777777" w:rsidTr="00360295">
        <w:trPr>
          <w:trHeight w:val="165"/>
          <w:jc w:val="center"/>
        </w:trPr>
        <w:tc>
          <w:tcPr>
            <w:tcW w:w="560" w:type="pct"/>
            <w:vAlign w:val="center"/>
          </w:tcPr>
          <w:p w14:paraId="0B538BF8" w14:textId="77777777" w:rsidR="00360295" w:rsidRPr="002B31EB" w:rsidRDefault="00360295">
            <w:pPr>
              <w:adjustRightInd w:val="0"/>
              <w:snapToGrid w:val="0"/>
              <w:jc w:val="center"/>
              <w:rPr>
                <w:rFonts w:ascii="Times New Roman" w:hAnsi="Times New Roman" w:cs="Times New Roman"/>
              </w:rPr>
            </w:pPr>
            <w:r w:rsidRPr="002B31EB">
              <w:rPr>
                <w:rFonts w:ascii="Times New Roman" w:hAnsi="Times New Roman" w:cs="Times New Roman"/>
              </w:rPr>
              <w:t>1</w:t>
            </w:r>
            <w:r w:rsidR="00055CBF" w:rsidRPr="002B31EB">
              <w:rPr>
                <w:rFonts w:ascii="Times New Roman" w:hAnsi="Times New Roman" w:cs="Times New Roman"/>
              </w:rPr>
              <w:t>0</w:t>
            </w:r>
          </w:p>
        </w:tc>
        <w:tc>
          <w:tcPr>
            <w:tcW w:w="2160" w:type="pct"/>
            <w:vAlign w:val="center"/>
          </w:tcPr>
          <w:p w14:paraId="1F2D55FA" w14:textId="26B6DF8A" w:rsidR="00360295" w:rsidRPr="002B31EB" w:rsidRDefault="00360295">
            <w:pPr>
              <w:adjustRightInd w:val="0"/>
              <w:snapToGrid w:val="0"/>
              <w:jc w:val="center"/>
              <w:rPr>
                <w:rFonts w:ascii="Times New Roman" w:hAnsi="Times New Roman" w:cs="Times New Roman"/>
              </w:rPr>
            </w:pPr>
            <w:r w:rsidRPr="002B31EB">
              <w:rPr>
                <w:rFonts w:ascii="Times New Roman" w:hAnsi="Times New Roman" w:cs="Times New Roman"/>
              </w:rPr>
              <w:t>N</w:t>
            </w:r>
            <w:r w:rsidR="00B6788A">
              <w:rPr>
                <w:rFonts w:ascii="Times New Roman" w:hAnsi="Times New Roman" w:cs="Times New Roman"/>
              </w:rPr>
              <w:t>—</w:t>
            </w:r>
            <w:r w:rsidRPr="002B31EB">
              <w:rPr>
                <w:rFonts w:ascii="Times New Roman" w:hAnsi="Times New Roman" w:cs="Times New Roman"/>
              </w:rPr>
              <w:t>亚硝基胺</w:t>
            </w:r>
          </w:p>
        </w:tc>
        <w:tc>
          <w:tcPr>
            <w:tcW w:w="2280" w:type="pct"/>
            <w:vAlign w:val="center"/>
          </w:tcPr>
          <w:p w14:paraId="29482A18" w14:textId="3537F390" w:rsidR="00360295" w:rsidRPr="002B31EB" w:rsidRDefault="00360295">
            <w:pPr>
              <w:adjustRightInd w:val="0"/>
              <w:snapToGrid w:val="0"/>
              <w:jc w:val="center"/>
              <w:rPr>
                <w:rFonts w:ascii="Times New Roman" w:hAnsi="Times New Roman" w:cs="Times New Roman"/>
              </w:rPr>
            </w:pPr>
            <w:r w:rsidRPr="002B31EB">
              <w:rPr>
                <w:rFonts w:ascii="Times New Roman" w:hAnsi="Times New Roman" w:cs="Times New Roman"/>
              </w:rPr>
              <w:t>GB/T 24153</w:t>
            </w:r>
            <w:r w:rsidR="009F2F59" w:rsidRPr="00DE6FA0">
              <w:rPr>
                <w:rFonts w:hint="eastAsia"/>
              </w:rPr>
              <w:t>—</w:t>
            </w:r>
            <w:r w:rsidRPr="002B31EB">
              <w:rPr>
                <w:rFonts w:ascii="Times New Roman" w:hAnsi="Times New Roman" w:cs="Times New Roman"/>
              </w:rPr>
              <w:t>2009</w:t>
            </w:r>
          </w:p>
        </w:tc>
      </w:tr>
    </w:tbl>
    <w:p w14:paraId="647C889B" w14:textId="77777777" w:rsidR="00DD3A0F" w:rsidRPr="002B31EB" w:rsidRDefault="00203549" w:rsidP="00025AE4">
      <w:pPr>
        <w:adjustRightInd w:val="0"/>
        <w:snapToGrid w:val="0"/>
        <w:spacing w:beforeLines="50" w:before="156" w:line="440" w:lineRule="exact"/>
        <w:jc w:val="center"/>
        <w:rPr>
          <w:rFonts w:ascii="Times New Roman" w:hAnsi="Times New Roman" w:cs="Times New Roman"/>
        </w:rPr>
      </w:pPr>
      <w:r w:rsidRPr="002B31EB">
        <w:rPr>
          <w:rFonts w:ascii="Times New Roman" w:hAnsi="Times New Roman" w:cs="Times New Roman"/>
        </w:rPr>
        <w:t>表</w:t>
      </w:r>
      <w:r w:rsidR="00025AE4" w:rsidRPr="002B31EB">
        <w:rPr>
          <w:rFonts w:ascii="Times New Roman" w:hAnsi="Times New Roman" w:cs="Times New Roman"/>
        </w:rPr>
        <w:t>6</w:t>
      </w:r>
      <w:r w:rsidRPr="002B31EB">
        <w:rPr>
          <w:rFonts w:ascii="Times New Roman" w:hAnsi="Times New Roman" w:cs="Times New Roman"/>
        </w:rPr>
        <w:t xml:space="preserve"> </w:t>
      </w:r>
      <w:r w:rsidRPr="002B31EB">
        <w:rPr>
          <w:rFonts w:ascii="Times New Roman" w:hAnsi="Times New Roman" w:cs="Times New Roman"/>
        </w:rPr>
        <w:t>其他类童鞋（除胶鞋）</w:t>
      </w:r>
    </w:p>
    <w:tbl>
      <w:tblPr>
        <w:tblW w:w="47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3716"/>
        <w:gridCol w:w="4008"/>
      </w:tblGrid>
      <w:tr w:rsidR="00DD3A0F" w:rsidRPr="002B31EB" w14:paraId="45D66226" w14:textId="77777777">
        <w:trPr>
          <w:trHeight w:val="20"/>
          <w:jc w:val="center"/>
        </w:trPr>
        <w:tc>
          <w:tcPr>
            <w:tcW w:w="590" w:type="pct"/>
            <w:vAlign w:val="center"/>
          </w:tcPr>
          <w:p w14:paraId="1891976D" w14:textId="77777777" w:rsidR="00DD3A0F" w:rsidRPr="002B31EB" w:rsidRDefault="00203549">
            <w:pPr>
              <w:adjustRightInd w:val="0"/>
              <w:snapToGrid w:val="0"/>
              <w:spacing w:line="440" w:lineRule="exact"/>
              <w:jc w:val="center"/>
              <w:rPr>
                <w:rFonts w:ascii="Times New Roman" w:hAnsi="Times New Roman" w:cs="Times New Roman"/>
              </w:rPr>
            </w:pPr>
            <w:r w:rsidRPr="002B31EB">
              <w:rPr>
                <w:rFonts w:ascii="Times New Roman" w:hAnsi="Times New Roman" w:cs="Times New Roman"/>
              </w:rPr>
              <w:t>序号</w:t>
            </w:r>
          </w:p>
        </w:tc>
        <w:tc>
          <w:tcPr>
            <w:tcW w:w="2121" w:type="pct"/>
            <w:vAlign w:val="center"/>
          </w:tcPr>
          <w:p w14:paraId="246AE067" w14:textId="77777777" w:rsidR="00DD3A0F" w:rsidRPr="002B31EB" w:rsidRDefault="00203549">
            <w:pPr>
              <w:adjustRightInd w:val="0"/>
              <w:snapToGrid w:val="0"/>
              <w:spacing w:line="440" w:lineRule="exact"/>
              <w:jc w:val="center"/>
              <w:rPr>
                <w:rFonts w:ascii="Times New Roman" w:hAnsi="Times New Roman" w:cs="Times New Roman"/>
              </w:rPr>
            </w:pPr>
            <w:r w:rsidRPr="002B31EB">
              <w:rPr>
                <w:rFonts w:ascii="Times New Roman" w:hAnsi="Times New Roman" w:cs="Times New Roman"/>
              </w:rPr>
              <w:t>检验项目</w:t>
            </w:r>
          </w:p>
        </w:tc>
        <w:tc>
          <w:tcPr>
            <w:tcW w:w="2288" w:type="pct"/>
            <w:vAlign w:val="center"/>
          </w:tcPr>
          <w:p w14:paraId="332FA4EA" w14:textId="77777777" w:rsidR="00DD3A0F" w:rsidRPr="002B31EB" w:rsidRDefault="00203549">
            <w:pPr>
              <w:adjustRightInd w:val="0"/>
              <w:snapToGrid w:val="0"/>
              <w:spacing w:line="440" w:lineRule="exact"/>
              <w:jc w:val="center"/>
              <w:rPr>
                <w:rFonts w:ascii="Times New Roman" w:hAnsi="Times New Roman" w:cs="Times New Roman"/>
              </w:rPr>
            </w:pPr>
            <w:r w:rsidRPr="002B31EB">
              <w:rPr>
                <w:rFonts w:ascii="Times New Roman" w:hAnsi="Times New Roman" w:cs="Times New Roman"/>
              </w:rPr>
              <w:t>检验方法</w:t>
            </w:r>
          </w:p>
        </w:tc>
      </w:tr>
      <w:tr w:rsidR="00DD3A0F" w:rsidRPr="002B31EB" w14:paraId="0999869B" w14:textId="77777777">
        <w:trPr>
          <w:trHeight w:val="20"/>
          <w:jc w:val="center"/>
        </w:trPr>
        <w:tc>
          <w:tcPr>
            <w:tcW w:w="590" w:type="pct"/>
            <w:vAlign w:val="center"/>
          </w:tcPr>
          <w:p w14:paraId="4C802E09"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1</w:t>
            </w:r>
          </w:p>
        </w:tc>
        <w:tc>
          <w:tcPr>
            <w:tcW w:w="2121" w:type="pct"/>
            <w:vAlign w:val="center"/>
          </w:tcPr>
          <w:p w14:paraId="6C72EE20"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物理机械安全性能</w:t>
            </w:r>
          </w:p>
        </w:tc>
        <w:tc>
          <w:tcPr>
            <w:tcW w:w="2288" w:type="pct"/>
            <w:vAlign w:val="center"/>
          </w:tcPr>
          <w:p w14:paraId="1026402F" w14:textId="19A776BB"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 30585</w:t>
            </w:r>
            <w:r w:rsidR="00C57846" w:rsidRPr="00DE6FA0">
              <w:rPr>
                <w:rFonts w:hint="eastAsia"/>
              </w:rPr>
              <w:t>—</w:t>
            </w:r>
            <w:r w:rsidRPr="002B31EB">
              <w:rPr>
                <w:rFonts w:ascii="Times New Roman" w:hAnsi="Times New Roman" w:cs="Times New Roman"/>
              </w:rPr>
              <w:t>2014</w:t>
            </w:r>
          </w:p>
          <w:p w14:paraId="2678F69C" w14:textId="59A33304"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 6675.2</w:t>
            </w:r>
            <w:r w:rsidR="00C57846" w:rsidRPr="00DE6FA0">
              <w:rPr>
                <w:rFonts w:hint="eastAsia"/>
              </w:rPr>
              <w:t>—</w:t>
            </w:r>
            <w:r w:rsidRPr="002B31EB">
              <w:rPr>
                <w:rFonts w:ascii="Times New Roman" w:hAnsi="Times New Roman" w:cs="Times New Roman"/>
              </w:rPr>
              <w:t xml:space="preserve">2014 </w:t>
            </w:r>
            <w:r w:rsidRPr="002B31EB">
              <w:rPr>
                <w:rFonts w:ascii="Times New Roman" w:hAnsi="Times New Roman" w:cs="Times New Roman"/>
              </w:rPr>
              <w:t>第</w:t>
            </w:r>
            <w:r w:rsidRPr="002B31EB">
              <w:rPr>
                <w:rFonts w:ascii="Times New Roman" w:hAnsi="Times New Roman" w:cs="Times New Roman"/>
              </w:rPr>
              <w:t>5.8</w:t>
            </w:r>
            <w:r w:rsidRPr="002B31EB">
              <w:rPr>
                <w:rFonts w:ascii="Times New Roman" w:hAnsi="Times New Roman" w:cs="Times New Roman"/>
              </w:rPr>
              <w:t>、</w:t>
            </w:r>
            <w:r w:rsidRPr="002B31EB">
              <w:rPr>
                <w:rFonts w:ascii="Times New Roman" w:hAnsi="Times New Roman" w:cs="Times New Roman"/>
              </w:rPr>
              <w:t>5.9</w:t>
            </w:r>
            <w:r w:rsidRPr="002B31EB">
              <w:rPr>
                <w:rFonts w:ascii="Times New Roman" w:hAnsi="Times New Roman" w:cs="Times New Roman"/>
              </w:rPr>
              <w:t>条</w:t>
            </w:r>
          </w:p>
        </w:tc>
      </w:tr>
      <w:tr w:rsidR="00DD3A0F" w:rsidRPr="002B31EB" w14:paraId="2CCD7575" w14:textId="77777777">
        <w:trPr>
          <w:trHeight w:val="20"/>
          <w:jc w:val="center"/>
        </w:trPr>
        <w:tc>
          <w:tcPr>
            <w:tcW w:w="590" w:type="pct"/>
            <w:vAlign w:val="center"/>
          </w:tcPr>
          <w:p w14:paraId="61CDAA2B"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2</w:t>
            </w:r>
          </w:p>
        </w:tc>
        <w:tc>
          <w:tcPr>
            <w:tcW w:w="2121" w:type="pct"/>
            <w:vAlign w:val="center"/>
          </w:tcPr>
          <w:p w14:paraId="2A0626DD" w14:textId="77777777" w:rsidR="00DD3A0F" w:rsidRPr="002B31EB" w:rsidRDefault="00203549">
            <w:pPr>
              <w:adjustRightInd w:val="0"/>
              <w:snapToGrid w:val="0"/>
              <w:jc w:val="center"/>
              <w:rPr>
                <w:rFonts w:ascii="Times New Roman" w:hAnsi="Times New Roman" w:cs="Times New Roman"/>
                <w:color w:val="FF0000"/>
              </w:rPr>
            </w:pPr>
            <w:r w:rsidRPr="002B31EB">
              <w:rPr>
                <w:rFonts w:ascii="Times New Roman" w:hAnsi="Times New Roman" w:cs="Times New Roman"/>
              </w:rPr>
              <w:t>皮革和毛皮中的六价铬</w:t>
            </w:r>
          </w:p>
        </w:tc>
        <w:tc>
          <w:tcPr>
            <w:tcW w:w="2288" w:type="pct"/>
            <w:vAlign w:val="center"/>
          </w:tcPr>
          <w:p w14:paraId="490DADB3" w14:textId="5637E0B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22807</w:t>
            </w:r>
            <w:r w:rsidR="00C57846" w:rsidRPr="00DE6FA0">
              <w:rPr>
                <w:rFonts w:hint="eastAsia"/>
              </w:rPr>
              <w:t>—</w:t>
            </w:r>
            <w:r w:rsidRPr="002B31EB">
              <w:rPr>
                <w:rFonts w:ascii="Times New Roman" w:hAnsi="Times New Roman" w:cs="Times New Roman"/>
              </w:rPr>
              <w:t>2019</w:t>
            </w:r>
          </w:p>
        </w:tc>
      </w:tr>
      <w:tr w:rsidR="00DD3A0F" w:rsidRPr="002B31EB" w14:paraId="3158AF05" w14:textId="77777777">
        <w:trPr>
          <w:trHeight w:val="20"/>
          <w:jc w:val="center"/>
        </w:trPr>
        <w:tc>
          <w:tcPr>
            <w:tcW w:w="590" w:type="pct"/>
            <w:vAlign w:val="center"/>
          </w:tcPr>
          <w:p w14:paraId="611FE3A4"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3</w:t>
            </w:r>
          </w:p>
        </w:tc>
        <w:tc>
          <w:tcPr>
            <w:tcW w:w="2121" w:type="pct"/>
            <w:vAlign w:val="center"/>
          </w:tcPr>
          <w:p w14:paraId="1F6CF820"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可分解有害芳香</w:t>
            </w:r>
            <w:proofErr w:type="gramStart"/>
            <w:r w:rsidRPr="002B31EB">
              <w:rPr>
                <w:rFonts w:ascii="Times New Roman" w:hAnsi="Times New Roman" w:cs="Times New Roman"/>
              </w:rPr>
              <w:t>胺</w:t>
            </w:r>
            <w:proofErr w:type="gramEnd"/>
            <w:r w:rsidRPr="002B31EB">
              <w:rPr>
                <w:rFonts w:ascii="Times New Roman" w:hAnsi="Times New Roman" w:cs="Times New Roman"/>
              </w:rPr>
              <w:t>染料</w:t>
            </w:r>
          </w:p>
        </w:tc>
        <w:tc>
          <w:tcPr>
            <w:tcW w:w="2288" w:type="pct"/>
            <w:vAlign w:val="center"/>
          </w:tcPr>
          <w:p w14:paraId="3277AC88" w14:textId="18590008"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17592</w:t>
            </w:r>
            <w:r w:rsidR="00C57846" w:rsidRPr="00DE6FA0">
              <w:rPr>
                <w:rFonts w:hint="eastAsia"/>
              </w:rPr>
              <w:t>—</w:t>
            </w:r>
            <w:r w:rsidRPr="002B31EB">
              <w:rPr>
                <w:rFonts w:ascii="Times New Roman" w:hAnsi="Times New Roman" w:cs="Times New Roman"/>
              </w:rPr>
              <w:t>2011</w:t>
            </w:r>
          </w:p>
          <w:p w14:paraId="3422AD22" w14:textId="5A918D00"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19942</w:t>
            </w:r>
            <w:r w:rsidR="00C57846" w:rsidRPr="00DE6FA0">
              <w:rPr>
                <w:rFonts w:hint="eastAsia"/>
              </w:rPr>
              <w:t>—</w:t>
            </w:r>
            <w:r w:rsidRPr="002B31EB">
              <w:rPr>
                <w:rFonts w:ascii="Times New Roman" w:hAnsi="Times New Roman" w:cs="Times New Roman"/>
              </w:rPr>
              <w:t>2019</w:t>
            </w:r>
          </w:p>
        </w:tc>
      </w:tr>
      <w:tr w:rsidR="00DD3A0F" w:rsidRPr="002B31EB" w14:paraId="77E3C88B" w14:textId="77777777">
        <w:trPr>
          <w:trHeight w:val="20"/>
          <w:jc w:val="center"/>
        </w:trPr>
        <w:tc>
          <w:tcPr>
            <w:tcW w:w="590" w:type="pct"/>
            <w:vAlign w:val="center"/>
          </w:tcPr>
          <w:p w14:paraId="323F191A"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4</w:t>
            </w:r>
          </w:p>
        </w:tc>
        <w:tc>
          <w:tcPr>
            <w:tcW w:w="2121" w:type="pct"/>
            <w:vAlign w:val="center"/>
          </w:tcPr>
          <w:p w14:paraId="39B2BC75"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甲醛</w:t>
            </w:r>
          </w:p>
        </w:tc>
        <w:tc>
          <w:tcPr>
            <w:tcW w:w="2288" w:type="pct"/>
            <w:vAlign w:val="center"/>
          </w:tcPr>
          <w:p w14:paraId="18F4AF52" w14:textId="1DFDF64B"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2912.1</w:t>
            </w:r>
            <w:r w:rsidR="00C57846" w:rsidRPr="00DE6FA0">
              <w:rPr>
                <w:rFonts w:hint="eastAsia"/>
              </w:rPr>
              <w:t>—</w:t>
            </w:r>
            <w:r w:rsidRPr="002B31EB">
              <w:rPr>
                <w:rFonts w:ascii="Times New Roman" w:hAnsi="Times New Roman" w:cs="Times New Roman"/>
              </w:rPr>
              <w:t>2009</w:t>
            </w:r>
          </w:p>
          <w:p w14:paraId="7DF695F5" w14:textId="072F1484"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19941.1</w:t>
            </w:r>
            <w:r w:rsidR="00C57846" w:rsidRPr="00DE6FA0">
              <w:rPr>
                <w:rFonts w:hint="eastAsia"/>
              </w:rPr>
              <w:t>—</w:t>
            </w:r>
            <w:r w:rsidRPr="002B31EB">
              <w:rPr>
                <w:rFonts w:ascii="Times New Roman" w:hAnsi="Times New Roman" w:cs="Times New Roman"/>
              </w:rPr>
              <w:t>2019</w:t>
            </w:r>
          </w:p>
        </w:tc>
      </w:tr>
      <w:tr w:rsidR="00DD3A0F" w:rsidRPr="002B31EB" w14:paraId="52073B17" w14:textId="77777777">
        <w:trPr>
          <w:trHeight w:val="20"/>
          <w:jc w:val="center"/>
        </w:trPr>
        <w:tc>
          <w:tcPr>
            <w:tcW w:w="590" w:type="pct"/>
            <w:vAlign w:val="center"/>
          </w:tcPr>
          <w:p w14:paraId="7891761A"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5</w:t>
            </w:r>
          </w:p>
        </w:tc>
        <w:tc>
          <w:tcPr>
            <w:tcW w:w="2121" w:type="pct"/>
            <w:vAlign w:val="center"/>
          </w:tcPr>
          <w:p w14:paraId="7F6CBC27"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重金属总量（砷、铅、镉）</w:t>
            </w:r>
          </w:p>
        </w:tc>
        <w:tc>
          <w:tcPr>
            <w:tcW w:w="2288" w:type="pct"/>
            <w:vAlign w:val="center"/>
          </w:tcPr>
          <w:p w14:paraId="097B15FD" w14:textId="17854C0D"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QB/T 4340</w:t>
            </w:r>
            <w:r w:rsidR="00C57846" w:rsidRPr="00DE6FA0">
              <w:rPr>
                <w:rFonts w:hint="eastAsia"/>
              </w:rPr>
              <w:t>—</w:t>
            </w:r>
            <w:r w:rsidRPr="002B31EB">
              <w:rPr>
                <w:rFonts w:ascii="Times New Roman" w:hAnsi="Times New Roman" w:cs="Times New Roman"/>
              </w:rPr>
              <w:t>2012</w:t>
            </w:r>
          </w:p>
        </w:tc>
      </w:tr>
      <w:tr w:rsidR="00DD3A0F" w:rsidRPr="002B31EB" w14:paraId="2495EE29" w14:textId="77777777">
        <w:trPr>
          <w:trHeight w:val="20"/>
          <w:jc w:val="center"/>
        </w:trPr>
        <w:tc>
          <w:tcPr>
            <w:tcW w:w="590" w:type="pct"/>
            <w:vAlign w:val="center"/>
          </w:tcPr>
          <w:p w14:paraId="7A72B353"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6</w:t>
            </w:r>
          </w:p>
        </w:tc>
        <w:tc>
          <w:tcPr>
            <w:tcW w:w="2121" w:type="pct"/>
            <w:vAlign w:val="center"/>
          </w:tcPr>
          <w:p w14:paraId="1D566C6B"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富马酸二甲酯</w:t>
            </w:r>
          </w:p>
        </w:tc>
        <w:tc>
          <w:tcPr>
            <w:tcW w:w="2288" w:type="pct"/>
            <w:vAlign w:val="center"/>
          </w:tcPr>
          <w:p w14:paraId="178A02B1" w14:textId="77319FBA"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26713</w:t>
            </w:r>
            <w:r w:rsidR="00C57846" w:rsidRPr="00DE6FA0">
              <w:rPr>
                <w:rFonts w:hint="eastAsia"/>
              </w:rPr>
              <w:t>—</w:t>
            </w:r>
            <w:r w:rsidRPr="002B31EB">
              <w:rPr>
                <w:rFonts w:ascii="Times New Roman" w:hAnsi="Times New Roman" w:cs="Times New Roman"/>
              </w:rPr>
              <w:t>2011</w:t>
            </w:r>
          </w:p>
        </w:tc>
      </w:tr>
      <w:tr w:rsidR="00DD3A0F" w:rsidRPr="002B31EB" w14:paraId="67164C7C" w14:textId="77777777">
        <w:trPr>
          <w:trHeight w:val="20"/>
          <w:jc w:val="center"/>
        </w:trPr>
        <w:tc>
          <w:tcPr>
            <w:tcW w:w="590" w:type="pct"/>
            <w:vAlign w:val="center"/>
          </w:tcPr>
          <w:p w14:paraId="26DE54AB"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7</w:t>
            </w:r>
          </w:p>
        </w:tc>
        <w:tc>
          <w:tcPr>
            <w:tcW w:w="2121" w:type="pct"/>
            <w:vAlign w:val="center"/>
          </w:tcPr>
          <w:p w14:paraId="3A62D952" w14:textId="447D0AD8"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橡胶部件中的</w:t>
            </w:r>
            <w:r w:rsidRPr="002B31EB">
              <w:rPr>
                <w:rFonts w:ascii="Times New Roman" w:hAnsi="Times New Roman" w:cs="Times New Roman"/>
              </w:rPr>
              <w:t>N</w:t>
            </w:r>
            <w:r w:rsidR="00B6788A">
              <w:rPr>
                <w:rFonts w:ascii="Times New Roman" w:hAnsi="Times New Roman" w:cs="Times New Roman"/>
              </w:rPr>
              <w:t>—</w:t>
            </w:r>
            <w:r w:rsidRPr="002B31EB">
              <w:rPr>
                <w:rFonts w:ascii="Times New Roman" w:hAnsi="Times New Roman" w:cs="Times New Roman"/>
              </w:rPr>
              <w:t>亚硝基胺（婴幼儿鞋）</w:t>
            </w:r>
          </w:p>
        </w:tc>
        <w:tc>
          <w:tcPr>
            <w:tcW w:w="2288" w:type="pct"/>
            <w:vAlign w:val="center"/>
          </w:tcPr>
          <w:p w14:paraId="7D37F747" w14:textId="35307DC3"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GB/T 24153</w:t>
            </w:r>
            <w:r w:rsidR="00C57846" w:rsidRPr="00DE6FA0">
              <w:rPr>
                <w:rFonts w:hint="eastAsia"/>
              </w:rPr>
              <w:t>—</w:t>
            </w:r>
            <w:r w:rsidRPr="002B31EB">
              <w:rPr>
                <w:rFonts w:ascii="Times New Roman" w:hAnsi="Times New Roman" w:cs="Times New Roman"/>
              </w:rPr>
              <w:t>2009</w:t>
            </w:r>
          </w:p>
        </w:tc>
      </w:tr>
      <w:tr w:rsidR="00DD3A0F" w:rsidRPr="002B31EB" w14:paraId="2C00A9BE" w14:textId="77777777">
        <w:trPr>
          <w:trHeight w:val="20"/>
          <w:jc w:val="center"/>
        </w:trPr>
        <w:tc>
          <w:tcPr>
            <w:tcW w:w="590" w:type="pct"/>
            <w:vAlign w:val="center"/>
          </w:tcPr>
          <w:p w14:paraId="5D812E40"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8</w:t>
            </w:r>
          </w:p>
        </w:tc>
        <w:tc>
          <w:tcPr>
            <w:tcW w:w="2121" w:type="pct"/>
            <w:vAlign w:val="center"/>
          </w:tcPr>
          <w:p w14:paraId="3FD83B18" w14:textId="77777777"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邻苯二甲酸酯</w:t>
            </w:r>
          </w:p>
        </w:tc>
        <w:tc>
          <w:tcPr>
            <w:tcW w:w="2288" w:type="pct"/>
            <w:vAlign w:val="center"/>
          </w:tcPr>
          <w:p w14:paraId="655FEC7F" w14:textId="0B008DAE" w:rsidR="00DD3A0F" w:rsidRPr="002B31EB" w:rsidRDefault="00203549">
            <w:pPr>
              <w:adjustRightInd w:val="0"/>
              <w:snapToGrid w:val="0"/>
              <w:jc w:val="center"/>
              <w:rPr>
                <w:rFonts w:ascii="Times New Roman" w:hAnsi="Times New Roman" w:cs="Times New Roman"/>
              </w:rPr>
            </w:pPr>
            <w:r w:rsidRPr="002B31EB">
              <w:rPr>
                <w:rFonts w:ascii="Times New Roman" w:hAnsi="Times New Roman" w:cs="Times New Roman"/>
              </w:rPr>
              <w:t>ISO 16181</w:t>
            </w:r>
            <w:r w:rsidR="00C57846" w:rsidRPr="00DE6FA0">
              <w:rPr>
                <w:rFonts w:hint="eastAsia"/>
              </w:rPr>
              <w:t>—</w:t>
            </w:r>
            <w:r w:rsidRPr="002B31EB">
              <w:rPr>
                <w:rFonts w:ascii="Times New Roman" w:hAnsi="Times New Roman" w:cs="Times New Roman"/>
              </w:rPr>
              <w:t>1:2021</w:t>
            </w:r>
            <w:r w:rsidRPr="002B31EB">
              <w:rPr>
                <w:rFonts w:ascii="Times New Roman" w:hAnsi="Times New Roman" w:cs="Times New Roman"/>
              </w:rPr>
              <w:t>（</w:t>
            </w:r>
            <w:r w:rsidRPr="002B31EB">
              <w:rPr>
                <w:rFonts w:ascii="Times New Roman" w:hAnsi="Times New Roman" w:cs="Times New Roman"/>
              </w:rPr>
              <w:t>E</w:t>
            </w:r>
            <w:r w:rsidRPr="002B31EB">
              <w:rPr>
                <w:rFonts w:ascii="Times New Roman" w:hAnsi="Times New Roman" w:cs="Times New Roman"/>
              </w:rPr>
              <w:t>）</w:t>
            </w:r>
          </w:p>
        </w:tc>
      </w:tr>
    </w:tbl>
    <w:p w14:paraId="307C9D30" w14:textId="77777777" w:rsidR="00DD3A0F" w:rsidRPr="002B31EB" w:rsidRDefault="00203549">
      <w:pPr>
        <w:adjustRightInd w:val="0"/>
        <w:snapToGrid w:val="0"/>
        <w:spacing w:line="440" w:lineRule="exact"/>
        <w:ind w:firstLineChars="200" w:firstLine="420"/>
        <w:rPr>
          <w:rFonts w:ascii="Times New Roman" w:hAnsi="Times New Roman" w:cs="Times New Roman"/>
          <w:color w:val="000000"/>
        </w:rPr>
      </w:pPr>
      <w:r w:rsidRPr="002B31EB">
        <w:rPr>
          <w:rFonts w:ascii="Times New Roman" w:hAnsi="Times New Roman" w:cs="Times New Roman"/>
          <w:color w:val="000000"/>
        </w:rPr>
        <w:t>执行企业标准、团体标准、地方标准的产品，检验项目参照上述内容执行。</w:t>
      </w:r>
    </w:p>
    <w:p w14:paraId="37A718FF" w14:textId="77777777" w:rsidR="00DD3A0F" w:rsidRPr="002B31EB" w:rsidRDefault="00203549">
      <w:pPr>
        <w:adjustRightInd w:val="0"/>
        <w:snapToGrid w:val="0"/>
        <w:spacing w:line="440" w:lineRule="exact"/>
        <w:ind w:firstLineChars="200" w:firstLine="420"/>
        <w:rPr>
          <w:rFonts w:ascii="Times New Roman" w:hAnsi="Times New Roman" w:cs="Times New Roman"/>
          <w:color w:val="000000"/>
        </w:rPr>
      </w:pPr>
      <w:r w:rsidRPr="002B31EB">
        <w:rPr>
          <w:rFonts w:ascii="Times New Roman" w:hAnsi="Times New Roman" w:cs="Times New Roman"/>
          <w:color w:val="000000"/>
        </w:rPr>
        <w:t>凡是注日期的文件，其随后所有的修改单（不包括勘误的内容）或修订版不适用于本细则。凡是不注日期的文件，其最新版本适用于本细则。</w:t>
      </w:r>
    </w:p>
    <w:p w14:paraId="2076D152" w14:textId="77777777" w:rsidR="00DD3A0F" w:rsidRPr="002B31EB" w:rsidRDefault="00DD3A0F">
      <w:pPr>
        <w:adjustRightInd w:val="0"/>
        <w:snapToGrid w:val="0"/>
        <w:spacing w:line="440" w:lineRule="exact"/>
        <w:ind w:firstLine="200"/>
        <w:rPr>
          <w:rFonts w:ascii="Times New Roman" w:eastAsia="黑体" w:hAnsi="Times New Roman" w:cs="Times New Roman"/>
          <w:color w:val="000000"/>
        </w:rPr>
      </w:pPr>
    </w:p>
    <w:p w14:paraId="0948F2BC" w14:textId="77777777" w:rsidR="00DD3A0F" w:rsidRPr="002B31EB" w:rsidRDefault="00203549">
      <w:pPr>
        <w:adjustRightInd w:val="0"/>
        <w:snapToGrid w:val="0"/>
        <w:spacing w:line="440" w:lineRule="exact"/>
        <w:rPr>
          <w:rFonts w:ascii="Times New Roman" w:eastAsia="黑体" w:hAnsi="Times New Roman" w:cs="Times New Roman"/>
          <w:color w:val="000000"/>
        </w:rPr>
      </w:pPr>
      <w:r w:rsidRPr="002B31EB">
        <w:rPr>
          <w:rFonts w:ascii="Times New Roman" w:eastAsia="黑体" w:hAnsi="Times New Roman" w:cs="Times New Roman"/>
          <w:color w:val="000000"/>
        </w:rPr>
        <w:t xml:space="preserve">3 </w:t>
      </w:r>
      <w:r w:rsidRPr="002B31EB">
        <w:rPr>
          <w:rFonts w:ascii="Times New Roman" w:eastAsia="黑体" w:hAnsi="Times New Roman" w:cs="Times New Roman"/>
          <w:color w:val="000000"/>
        </w:rPr>
        <w:t>判定规则</w:t>
      </w:r>
    </w:p>
    <w:p w14:paraId="4E94D5C3" w14:textId="77777777" w:rsidR="00DD3A0F" w:rsidRPr="002B31EB" w:rsidRDefault="00203549">
      <w:pPr>
        <w:adjustRightInd w:val="0"/>
        <w:snapToGrid w:val="0"/>
        <w:spacing w:line="440" w:lineRule="exact"/>
        <w:jc w:val="left"/>
        <w:rPr>
          <w:rFonts w:ascii="Times New Roman" w:hAnsi="Times New Roman" w:cs="Times New Roman"/>
          <w:color w:val="000000"/>
        </w:rPr>
      </w:pPr>
      <w:r w:rsidRPr="002B31EB">
        <w:rPr>
          <w:rFonts w:ascii="Times New Roman" w:hAnsi="Times New Roman" w:cs="Times New Roman"/>
          <w:color w:val="000000"/>
        </w:rPr>
        <w:lastRenderedPageBreak/>
        <w:t>3.1</w:t>
      </w:r>
      <w:r w:rsidRPr="002B31EB">
        <w:rPr>
          <w:rFonts w:ascii="Times New Roman" w:hAnsi="Times New Roman" w:cs="Times New Roman"/>
          <w:color w:val="000000"/>
        </w:rPr>
        <w:t>依据标准</w:t>
      </w:r>
    </w:p>
    <w:p w14:paraId="3ED96DE9" w14:textId="7857CA88" w:rsidR="00DD3A0F" w:rsidRPr="002B31EB" w:rsidRDefault="00203549">
      <w:pPr>
        <w:adjustRightInd w:val="0"/>
        <w:snapToGrid w:val="0"/>
        <w:spacing w:line="440" w:lineRule="exact"/>
        <w:ind w:firstLineChars="171" w:firstLine="359"/>
        <w:rPr>
          <w:rFonts w:ascii="Times New Roman" w:hAnsi="Times New Roman" w:cs="Times New Roman"/>
          <w:color w:val="000000"/>
        </w:rPr>
      </w:pPr>
      <w:r w:rsidRPr="002B31EB">
        <w:rPr>
          <w:rFonts w:ascii="Times New Roman" w:hAnsi="Times New Roman" w:cs="Times New Roman"/>
          <w:color w:val="000000"/>
        </w:rPr>
        <w:t>GB 3058</w:t>
      </w:r>
      <w:r w:rsidR="00E20730" w:rsidRPr="00DE6FA0">
        <w:rPr>
          <w:rFonts w:hint="eastAsia"/>
        </w:rPr>
        <w:t>—</w:t>
      </w:r>
      <w:r w:rsidRPr="002B31EB">
        <w:rPr>
          <w:rFonts w:ascii="Times New Roman" w:hAnsi="Times New Roman" w:cs="Times New Roman"/>
          <w:color w:val="000000"/>
        </w:rPr>
        <w:t xml:space="preserve">2014 </w:t>
      </w:r>
      <w:r w:rsidRPr="002B31EB">
        <w:rPr>
          <w:rFonts w:ascii="Times New Roman" w:hAnsi="Times New Roman" w:cs="Times New Roman"/>
          <w:color w:val="000000"/>
        </w:rPr>
        <w:t>儿童</w:t>
      </w:r>
      <w:proofErr w:type="gramStart"/>
      <w:r w:rsidRPr="002B31EB">
        <w:rPr>
          <w:rFonts w:ascii="Times New Roman" w:hAnsi="Times New Roman" w:cs="Times New Roman"/>
          <w:color w:val="000000"/>
        </w:rPr>
        <w:t>鞋安全</w:t>
      </w:r>
      <w:proofErr w:type="gramEnd"/>
      <w:r w:rsidRPr="002B31EB">
        <w:rPr>
          <w:rFonts w:ascii="Times New Roman" w:hAnsi="Times New Roman" w:cs="Times New Roman"/>
          <w:color w:val="000000"/>
        </w:rPr>
        <w:t>技术规范</w:t>
      </w:r>
    </w:p>
    <w:p w14:paraId="365A55D7" w14:textId="6ADD0A52" w:rsidR="000772DD" w:rsidRPr="002B31EB" w:rsidRDefault="000772DD" w:rsidP="000772DD">
      <w:pPr>
        <w:adjustRightInd w:val="0"/>
        <w:snapToGrid w:val="0"/>
        <w:spacing w:line="440" w:lineRule="exact"/>
        <w:ind w:firstLineChars="171" w:firstLine="359"/>
        <w:rPr>
          <w:rFonts w:ascii="Times New Roman" w:hAnsi="Times New Roman" w:cs="Times New Roman"/>
          <w:color w:val="000000"/>
        </w:rPr>
      </w:pPr>
      <w:r w:rsidRPr="002B31EB">
        <w:rPr>
          <w:rFonts w:ascii="Times New Roman" w:hAnsi="Times New Roman" w:cs="Times New Roman"/>
          <w:color w:val="000000"/>
        </w:rPr>
        <w:t>GB 25038</w:t>
      </w:r>
      <w:r w:rsidR="00E20730" w:rsidRPr="00DE6FA0">
        <w:rPr>
          <w:rFonts w:hint="eastAsia"/>
        </w:rPr>
        <w:t>—</w:t>
      </w:r>
      <w:r w:rsidRPr="002B31EB">
        <w:rPr>
          <w:rFonts w:ascii="Times New Roman" w:hAnsi="Times New Roman" w:cs="Times New Roman"/>
          <w:color w:val="000000"/>
        </w:rPr>
        <w:t xml:space="preserve">2010 </w:t>
      </w:r>
      <w:r w:rsidRPr="002B31EB">
        <w:rPr>
          <w:rFonts w:ascii="Times New Roman" w:hAnsi="Times New Roman" w:cs="Times New Roman"/>
          <w:color w:val="000000"/>
        </w:rPr>
        <w:t>胶鞋健康安全技术规范</w:t>
      </w:r>
    </w:p>
    <w:p w14:paraId="429BFCE9" w14:textId="385CCB11" w:rsidR="00DD3A0F" w:rsidRPr="002B31EB" w:rsidRDefault="000772DD">
      <w:pPr>
        <w:adjustRightInd w:val="0"/>
        <w:snapToGrid w:val="0"/>
        <w:spacing w:line="440" w:lineRule="exact"/>
        <w:ind w:firstLineChars="171" w:firstLine="359"/>
        <w:rPr>
          <w:rFonts w:ascii="Times New Roman" w:hAnsi="Times New Roman" w:cs="Times New Roman"/>
          <w:color w:val="000000"/>
        </w:rPr>
      </w:pPr>
      <w:r w:rsidRPr="002B31EB">
        <w:rPr>
          <w:rFonts w:ascii="Times New Roman" w:hAnsi="Times New Roman" w:cs="Times New Roman"/>
          <w:color w:val="000000"/>
        </w:rPr>
        <w:t>GB/T 25036</w:t>
      </w:r>
      <w:r w:rsidR="00E20730" w:rsidRPr="00DE6FA0">
        <w:rPr>
          <w:rFonts w:hint="eastAsia"/>
        </w:rPr>
        <w:t>—</w:t>
      </w:r>
      <w:r w:rsidRPr="002B31EB">
        <w:rPr>
          <w:rFonts w:ascii="Times New Roman" w:hAnsi="Times New Roman" w:cs="Times New Roman"/>
          <w:color w:val="000000"/>
        </w:rPr>
        <w:t>2021</w:t>
      </w:r>
      <w:r w:rsidR="00203549" w:rsidRPr="002B31EB">
        <w:rPr>
          <w:rFonts w:ascii="Times New Roman" w:hAnsi="Times New Roman" w:cs="Times New Roman"/>
          <w:color w:val="000000"/>
        </w:rPr>
        <w:t xml:space="preserve"> </w:t>
      </w:r>
      <w:r w:rsidR="00203549" w:rsidRPr="002B31EB">
        <w:rPr>
          <w:rFonts w:ascii="Times New Roman" w:hAnsi="Times New Roman" w:cs="Times New Roman"/>
          <w:color w:val="000000"/>
        </w:rPr>
        <w:t>布面童胶鞋</w:t>
      </w:r>
    </w:p>
    <w:p w14:paraId="75424E62" w14:textId="3E980A18" w:rsidR="00DD3A0F" w:rsidRPr="002B31EB" w:rsidRDefault="00203549">
      <w:pPr>
        <w:adjustRightInd w:val="0"/>
        <w:snapToGrid w:val="0"/>
        <w:spacing w:line="440" w:lineRule="exact"/>
        <w:ind w:firstLineChars="171" w:firstLine="359"/>
        <w:rPr>
          <w:rFonts w:ascii="Times New Roman" w:hAnsi="Times New Roman" w:cs="Times New Roman"/>
          <w:color w:val="000000"/>
        </w:rPr>
      </w:pPr>
      <w:r w:rsidRPr="002B31EB">
        <w:rPr>
          <w:rFonts w:ascii="Times New Roman" w:hAnsi="Times New Roman" w:cs="Times New Roman"/>
          <w:color w:val="000000"/>
        </w:rPr>
        <w:t>QB/T 4331</w:t>
      </w:r>
      <w:r w:rsidR="00E20730" w:rsidRPr="00DE6FA0">
        <w:rPr>
          <w:rFonts w:hint="eastAsia"/>
        </w:rPr>
        <w:t>—</w:t>
      </w:r>
      <w:r w:rsidRPr="002B31EB">
        <w:rPr>
          <w:rFonts w:ascii="Times New Roman" w:hAnsi="Times New Roman" w:cs="Times New Roman"/>
          <w:color w:val="000000"/>
        </w:rPr>
        <w:t>20</w:t>
      </w:r>
      <w:r w:rsidR="000772DD" w:rsidRPr="002B31EB">
        <w:rPr>
          <w:rFonts w:ascii="Times New Roman" w:hAnsi="Times New Roman" w:cs="Times New Roman"/>
          <w:color w:val="000000"/>
        </w:rPr>
        <w:t>21</w:t>
      </w:r>
      <w:r w:rsidRPr="002B31EB">
        <w:rPr>
          <w:rFonts w:ascii="Times New Roman" w:hAnsi="Times New Roman" w:cs="Times New Roman"/>
          <w:color w:val="000000"/>
        </w:rPr>
        <w:t xml:space="preserve"> </w:t>
      </w:r>
      <w:r w:rsidRPr="002B31EB">
        <w:rPr>
          <w:rFonts w:ascii="Times New Roman" w:hAnsi="Times New Roman" w:cs="Times New Roman"/>
          <w:color w:val="000000"/>
        </w:rPr>
        <w:t>儿童旅游鞋</w:t>
      </w:r>
    </w:p>
    <w:p w14:paraId="0BC5FA58" w14:textId="6F16CC8C" w:rsidR="00DD3A0F" w:rsidRPr="002B31EB" w:rsidRDefault="00203549">
      <w:pPr>
        <w:adjustRightInd w:val="0"/>
        <w:snapToGrid w:val="0"/>
        <w:spacing w:line="440" w:lineRule="exact"/>
        <w:ind w:firstLineChars="171" w:firstLine="359"/>
        <w:rPr>
          <w:rFonts w:ascii="Times New Roman" w:hAnsi="Times New Roman" w:cs="Times New Roman"/>
          <w:color w:val="000000"/>
        </w:rPr>
      </w:pPr>
      <w:r w:rsidRPr="002B31EB">
        <w:rPr>
          <w:rFonts w:ascii="Times New Roman" w:hAnsi="Times New Roman" w:cs="Times New Roman"/>
          <w:color w:val="000000"/>
        </w:rPr>
        <w:t>QB/T 2880</w:t>
      </w:r>
      <w:r w:rsidR="00E20730" w:rsidRPr="00DE6FA0">
        <w:rPr>
          <w:rFonts w:hint="eastAsia"/>
        </w:rPr>
        <w:t>—</w:t>
      </w:r>
      <w:r w:rsidRPr="002B31EB">
        <w:rPr>
          <w:rFonts w:ascii="Times New Roman" w:hAnsi="Times New Roman" w:cs="Times New Roman"/>
          <w:color w:val="000000"/>
        </w:rPr>
        <w:t xml:space="preserve">2016 </w:t>
      </w:r>
      <w:r w:rsidRPr="002B31EB">
        <w:rPr>
          <w:rFonts w:ascii="Times New Roman" w:hAnsi="Times New Roman" w:cs="Times New Roman"/>
          <w:color w:val="000000"/>
        </w:rPr>
        <w:t>儿童皮鞋</w:t>
      </w:r>
    </w:p>
    <w:p w14:paraId="4521B572" w14:textId="410C4B14" w:rsidR="00DD3A0F" w:rsidRPr="002B31EB" w:rsidRDefault="00203549">
      <w:pPr>
        <w:adjustRightInd w:val="0"/>
        <w:snapToGrid w:val="0"/>
        <w:spacing w:line="440" w:lineRule="exact"/>
        <w:ind w:firstLineChars="171" w:firstLine="359"/>
        <w:rPr>
          <w:rFonts w:ascii="Times New Roman" w:hAnsi="Times New Roman" w:cs="Times New Roman"/>
          <w:color w:val="000000"/>
        </w:rPr>
      </w:pPr>
      <w:r w:rsidRPr="002B31EB">
        <w:rPr>
          <w:rFonts w:ascii="Times New Roman" w:hAnsi="Times New Roman" w:cs="Times New Roman"/>
          <w:color w:val="000000"/>
        </w:rPr>
        <w:t>QB/T 4546</w:t>
      </w:r>
      <w:r w:rsidR="00E20730" w:rsidRPr="00DE6FA0">
        <w:rPr>
          <w:rFonts w:hint="eastAsia"/>
        </w:rPr>
        <w:t>—</w:t>
      </w:r>
      <w:r w:rsidRPr="002B31EB">
        <w:rPr>
          <w:rFonts w:ascii="Times New Roman" w:hAnsi="Times New Roman" w:cs="Times New Roman"/>
          <w:color w:val="000000"/>
        </w:rPr>
        <w:t>20</w:t>
      </w:r>
      <w:r w:rsidR="000772DD" w:rsidRPr="002B31EB">
        <w:rPr>
          <w:rFonts w:ascii="Times New Roman" w:hAnsi="Times New Roman" w:cs="Times New Roman"/>
          <w:color w:val="000000"/>
        </w:rPr>
        <w:t>21</w:t>
      </w:r>
      <w:r w:rsidRPr="002B31EB">
        <w:rPr>
          <w:rFonts w:ascii="Times New Roman" w:hAnsi="Times New Roman" w:cs="Times New Roman"/>
          <w:color w:val="000000"/>
        </w:rPr>
        <w:t xml:space="preserve"> </w:t>
      </w:r>
      <w:r w:rsidRPr="002B31EB">
        <w:rPr>
          <w:rFonts w:ascii="Times New Roman" w:hAnsi="Times New Roman" w:cs="Times New Roman"/>
          <w:color w:val="000000"/>
        </w:rPr>
        <w:t>儿童皮凉鞋</w:t>
      </w:r>
    </w:p>
    <w:p w14:paraId="393AA816" w14:textId="77777777" w:rsidR="00DD3A0F" w:rsidRPr="002B31EB" w:rsidRDefault="00203549">
      <w:pPr>
        <w:adjustRightInd w:val="0"/>
        <w:snapToGrid w:val="0"/>
        <w:spacing w:line="440" w:lineRule="exact"/>
        <w:ind w:firstLineChars="171" w:firstLine="359"/>
        <w:rPr>
          <w:rFonts w:ascii="Times New Roman" w:hAnsi="Times New Roman" w:cs="Times New Roman"/>
          <w:color w:val="000000"/>
        </w:rPr>
      </w:pPr>
      <w:r w:rsidRPr="002B31EB">
        <w:rPr>
          <w:rFonts w:ascii="Times New Roman" w:hAnsi="Times New Roman" w:cs="Times New Roman"/>
          <w:color w:val="000000"/>
        </w:rPr>
        <w:t>现行有效的企业标准、团体标准、地方标准及产品明示质量要求</w:t>
      </w:r>
    </w:p>
    <w:p w14:paraId="1A4F2D62" w14:textId="77777777" w:rsidR="00DD3A0F" w:rsidRPr="002B31EB" w:rsidRDefault="00203549">
      <w:pPr>
        <w:adjustRightInd w:val="0"/>
        <w:snapToGrid w:val="0"/>
        <w:spacing w:line="440" w:lineRule="exact"/>
        <w:jc w:val="left"/>
        <w:rPr>
          <w:rFonts w:ascii="Times New Roman" w:hAnsi="Times New Roman" w:cs="Times New Roman"/>
        </w:rPr>
      </w:pPr>
      <w:r w:rsidRPr="002B31EB">
        <w:rPr>
          <w:rFonts w:ascii="Times New Roman" w:hAnsi="Times New Roman" w:cs="Times New Roman"/>
        </w:rPr>
        <w:t>3.2</w:t>
      </w:r>
      <w:r w:rsidRPr="002B31EB">
        <w:rPr>
          <w:rFonts w:ascii="Times New Roman" w:hAnsi="Times New Roman" w:cs="Times New Roman"/>
        </w:rPr>
        <w:t>判定原则</w:t>
      </w:r>
    </w:p>
    <w:p w14:paraId="6A8CD6D3" w14:textId="77777777" w:rsidR="00DD3A0F" w:rsidRPr="002B31EB" w:rsidRDefault="00203549">
      <w:pPr>
        <w:adjustRightInd w:val="0"/>
        <w:snapToGrid w:val="0"/>
        <w:spacing w:line="440" w:lineRule="exact"/>
        <w:ind w:firstLineChars="200" w:firstLine="420"/>
        <w:rPr>
          <w:rFonts w:ascii="Times New Roman" w:hAnsi="Times New Roman" w:cs="Times New Roman"/>
          <w:color w:val="000000"/>
        </w:rPr>
      </w:pPr>
      <w:r w:rsidRPr="002B31EB">
        <w:rPr>
          <w:rFonts w:ascii="Times New Roman" w:hAnsi="Times New Roman" w:cs="Times New Roman"/>
          <w:color w:val="000000"/>
        </w:rPr>
        <w:t>经检验，检验项目全部合格，判定为被抽查产品所检项目未发现不合格；检验项目中任一项或一项以上不合格，判定为被抽查产品不合格。</w:t>
      </w:r>
    </w:p>
    <w:p w14:paraId="381A4EC5" w14:textId="77777777" w:rsidR="00DD3A0F" w:rsidRPr="002B31EB" w:rsidRDefault="00203549" w:rsidP="00BC2F8E">
      <w:pPr>
        <w:adjustRightInd w:val="0"/>
        <w:snapToGrid w:val="0"/>
        <w:spacing w:line="440" w:lineRule="exact"/>
        <w:ind w:firstLineChars="199" w:firstLine="418"/>
        <w:rPr>
          <w:rFonts w:ascii="Times New Roman" w:hAnsi="Times New Roman" w:cs="Times New Roman"/>
          <w:color w:val="000000"/>
        </w:rPr>
      </w:pPr>
      <w:r w:rsidRPr="002B31EB">
        <w:rPr>
          <w:rFonts w:ascii="Times New Roman" w:hAnsi="Times New Roman" w:cs="Times New Roman"/>
          <w:color w:val="000000"/>
        </w:rPr>
        <w:t>若被检产品明示的质量要求高于本细则中检验项目依据的标准要求时，应按被检产品明示的质量要求判定。</w:t>
      </w:r>
    </w:p>
    <w:p w14:paraId="644CA78B" w14:textId="77777777" w:rsidR="00DD3A0F" w:rsidRPr="002B31EB" w:rsidRDefault="00203549" w:rsidP="00BC2F8E">
      <w:pPr>
        <w:adjustRightInd w:val="0"/>
        <w:snapToGrid w:val="0"/>
        <w:spacing w:line="440" w:lineRule="exact"/>
        <w:ind w:firstLineChars="199" w:firstLine="418"/>
        <w:rPr>
          <w:rFonts w:ascii="Times New Roman" w:hAnsi="Times New Roman" w:cs="Times New Roman"/>
          <w:color w:val="000000"/>
        </w:rPr>
      </w:pPr>
      <w:r w:rsidRPr="002B31EB">
        <w:rPr>
          <w:rFonts w:ascii="Times New Roman" w:hAnsi="Times New Roman" w:cs="Times New Roman"/>
          <w:color w:val="000000"/>
        </w:rPr>
        <w:t>若被检产品明示的质量要求低于本细则中检验项目依据的强制性标准要求时，应按照强制性标准要求判定。</w:t>
      </w:r>
    </w:p>
    <w:p w14:paraId="6BC46060" w14:textId="77777777" w:rsidR="00DD3A0F" w:rsidRPr="002B31EB" w:rsidRDefault="00203549" w:rsidP="00BC2F8E">
      <w:pPr>
        <w:adjustRightInd w:val="0"/>
        <w:snapToGrid w:val="0"/>
        <w:spacing w:line="440" w:lineRule="exact"/>
        <w:ind w:firstLineChars="199" w:firstLine="418"/>
        <w:rPr>
          <w:rFonts w:ascii="Times New Roman" w:hAnsi="Times New Roman" w:cs="Times New Roman"/>
          <w:color w:val="000000"/>
        </w:rPr>
      </w:pPr>
      <w:r w:rsidRPr="002B31EB">
        <w:rPr>
          <w:rFonts w:ascii="Times New Roman" w:hAnsi="Times New Roman" w:cs="Times New Roman"/>
          <w:color w:val="000000"/>
        </w:rPr>
        <w:t>若被检产品明示的质量要求低于或包含本细则中检验项目依据的推荐性标准要求时，应以被检产品明示的质量要求判定。</w:t>
      </w:r>
    </w:p>
    <w:p w14:paraId="67B23DC1" w14:textId="77777777" w:rsidR="00DD3A0F" w:rsidRPr="002B31EB" w:rsidRDefault="00203549" w:rsidP="00BC2F8E">
      <w:pPr>
        <w:adjustRightInd w:val="0"/>
        <w:snapToGrid w:val="0"/>
        <w:spacing w:line="440" w:lineRule="exact"/>
        <w:ind w:firstLineChars="199" w:firstLine="418"/>
        <w:rPr>
          <w:rFonts w:ascii="Times New Roman" w:hAnsi="Times New Roman" w:cs="Times New Roman"/>
          <w:color w:val="000000"/>
        </w:rPr>
      </w:pPr>
      <w:r w:rsidRPr="002B31EB">
        <w:rPr>
          <w:rFonts w:ascii="Times New Roman" w:hAnsi="Times New Roman" w:cs="Times New Roman"/>
          <w:color w:val="000000"/>
        </w:rPr>
        <w:t>若被检产品明示的质量要求缺少本细则中检验项目依据的强制性标准要求时，应按照强制性标准要求判定。</w:t>
      </w:r>
    </w:p>
    <w:p w14:paraId="3BF8111F" w14:textId="77777777" w:rsidR="00DD3A0F" w:rsidRPr="002B31EB" w:rsidRDefault="00203549" w:rsidP="00BC2F8E">
      <w:pPr>
        <w:adjustRightInd w:val="0"/>
        <w:snapToGrid w:val="0"/>
        <w:spacing w:line="440" w:lineRule="exact"/>
        <w:ind w:firstLineChars="199" w:firstLine="418"/>
        <w:rPr>
          <w:rFonts w:ascii="Times New Roman" w:hAnsi="Times New Roman" w:cs="Times New Roman"/>
          <w:color w:val="000000"/>
        </w:rPr>
      </w:pPr>
      <w:r w:rsidRPr="002B31EB">
        <w:rPr>
          <w:rFonts w:ascii="Times New Roman" w:hAnsi="Times New Roman" w:cs="Times New Roman"/>
          <w:color w:val="000000"/>
        </w:rPr>
        <w:t>若被检产品明示的质量要求缺少本细则中检验项目依据的推荐性标准要求时，该项目不参与判定。</w:t>
      </w:r>
    </w:p>
    <w:p w14:paraId="36B59D57" w14:textId="77777777" w:rsidR="00DD3A0F" w:rsidRPr="002B31EB" w:rsidRDefault="00DD3A0F" w:rsidP="00BC2F8E">
      <w:pPr>
        <w:snapToGrid w:val="0"/>
        <w:spacing w:line="440" w:lineRule="exact"/>
        <w:ind w:firstLineChars="199" w:firstLine="418"/>
        <w:rPr>
          <w:rFonts w:ascii="Times New Roman" w:hAnsi="Times New Roman" w:cs="Times New Roman"/>
          <w:color w:val="000000"/>
        </w:rPr>
      </w:pPr>
    </w:p>
    <w:p w14:paraId="7061EC97" w14:textId="77777777" w:rsidR="00DD3A0F" w:rsidRPr="002B31EB" w:rsidRDefault="00203549">
      <w:pPr>
        <w:spacing w:line="440" w:lineRule="exact"/>
        <w:rPr>
          <w:rFonts w:ascii="Times New Roman" w:eastAsia="黑体" w:hAnsi="Times New Roman" w:cs="Times New Roman"/>
          <w:color w:val="000000"/>
        </w:rPr>
      </w:pPr>
      <w:r w:rsidRPr="002B31EB">
        <w:rPr>
          <w:rFonts w:ascii="Times New Roman" w:eastAsia="黑体" w:hAnsi="Times New Roman" w:cs="Times New Roman"/>
          <w:color w:val="000000"/>
        </w:rPr>
        <w:t xml:space="preserve">4 </w:t>
      </w:r>
      <w:r w:rsidRPr="002B31EB">
        <w:rPr>
          <w:rFonts w:ascii="Times New Roman" w:eastAsia="黑体" w:hAnsi="Times New Roman" w:cs="Times New Roman"/>
          <w:color w:val="000000"/>
        </w:rPr>
        <w:t>附则</w:t>
      </w:r>
    </w:p>
    <w:p w14:paraId="77BE62D3" w14:textId="4796C3A6" w:rsidR="000772DD" w:rsidRPr="002B31EB" w:rsidRDefault="000772DD" w:rsidP="000772DD">
      <w:pPr>
        <w:adjustRightInd w:val="0"/>
        <w:snapToGrid w:val="0"/>
        <w:spacing w:line="440" w:lineRule="exact"/>
        <w:ind w:firstLineChars="199" w:firstLine="418"/>
        <w:rPr>
          <w:rFonts w:ascii="Times New Roman" w:hAnsi="Times New Roman" w:cs="Times New Roman"/>
          <w:color w:val="000000"/>
        </w:rPr>
      </w:pPr>
      <w:r w:rsidRPr="002B31EB">
        <w:rPr>
          <w:rFonts w:ascii="Times New Roman" w:hAnsi="Times New Roman" w:cs="Times New Roman"/>
          <w:color w:val="000000"/>
        </w:rPr>
        <w:t>本细则代替《市场监管总局关于发布童车等</w:t>
      </w:r>
      <w:r w:rsidRPr="002B31EB">
        <w:rPr>
          <w:rFonts w:ascii="Times New Roman" w:hAnsi="Times New Roman" w:cs="Times New Roman"/>
          <w:color w:val="000000"/>
        </w:rPr>
        <w:t>76</w:t>
      </w:r>
      <w:r w:rsidRPr="002B31EB">
        <w:rPr>
          <w:rFonts w:ascii="Times New Roman" w:hAnsi="Times New Roman" w:cs="Times New Roman"/>
          <w:color w:val="000000"/>
        </w:rPr>
        <w:t>种产品质量国家监督抽查实施细则的公告》（</w:t>
      </w:r>
      <w:r w:rsidRPr="002B31EB">
        <w:rPr>
          <w:rFonts w:ascii="Times New Roman" w:hAnsi="Times New Roman" w:cs="Times New Roman"/>
          <w:color w:val="000000"/>
        </w:rPr>
        <w:t>2022</w:t>
      </w:r>
      <w:r w:rsidRPr="002B31EB">
        <w:rPr>
          <w:rFonts w:ascii="Times New Roman" w:hAnsi="Times New Roman" w:cs="Times New Roman"/>
          <w:color w:val="000000"/>
        </w:rPr>
        <w:t>年第</w:t>
      </w:r>
      <w:r w:rsidR="00076350" w:rsidRPr="002B31EB">
        <w:rPr>
          <w:rFonts w:ascii="Times New Roman" w:hAnsi="Times New Roman" w:cs="Times New Roman"/>
          <w:color w:val="000000"/>
        </w:rPr>
        <w:t>19</w:t>
      </w:r>
      <w:r w:rsidRPr="002B31EB">
        <w:rPr>
          <w:rFonts w:ascii="Times New Roman" w:hAnsi="Times New Roman" w:cs="Times New Roman"/>
          <w:color w:val="000000"/>
        </w:rPr>
        <w:t>号）中的《童鞋产品质量国家监督抽查实施细则》。</w:t>
      </w:r>
    </w:p>
    <w:p w14:paraId="495E8A4F" w14:textId="77777777" w:rsidR="00DD3A0F" w:rsidRPr="002B31EB" w:rsidRDefault="00DD3A0F" w:rsidP="00DD3A0F">
      <w:pPr>
        <w:adjustRightInd w:val="0"/>
        <w:snapToGrid w:val="0"/>
        <w:spacing w:line="440" w:lineRule="exact"/>
        <w:ind w:firstLineChars="199" w:firstLine="418"/>
        <w:rPr>
          <w:rFonts w:ascii="Times New Roman" w:hAnsi="Times New Roman" w:cs="Times New Roman"/>
          <w:color w:val="000000"/>
        </w:rPr>
      </w:pPr>
    </w:p>
    <w:sectPr w:rsidR="00DD3A0F" w:rsidRPr="002B31EB" w:rsidSect="00DD3A0F">
      <w:footerReference w:type="default" r:id="rId8"/>
      <w:footerReference w:type="first" r:id="rId9"/>
      <w:pgSz w:w="11906" w:h="16838"/>
      <w:pgMar w:top="1984" w:right="1474" w:bottom="1644" w:left="1474" w:header="851" w:footer="1191" w:gutter="0"/>
      <w:pgNumType w:start="1"/>
      <w:cols w:space="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06713" w14:textId="77777777" w:rsidR="00D91C44" w:rsidRDefault="00D91C44" w:rsidP="00DD3A0F">
      <w:r>
        <w:separator/>
      </w:r>
    </w:p>
  </w:endnote>
  <w:endnote w:type="continuationSeparator" w:id="0">
    <w:p w14:paraId="086BC843" w14:textId="77777777" w:rsidR="00D91C44" w:rsidRDefault="00D91C44" w:rsidP="00DD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等线"/>
    <w:panose1 w:val="02010601030101010101"/>
    <w:charset w:val="86"/>
    <w:family w:val="auto"/>
    <w:pitch w:val="variable"/>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6F998" w14:textId="77777777" w:rsidR="00DD3A0F" w:rsidRDefault="00000000">
    <w:pPr>
      <w:pStyle w:val="a7"/>
      <w:rPr>
        <w:rFonts w:cs="Calibri"/>
      </w:rPr>
    </w:pPr>
    <w:r>
      <w:rPr>
        <w:rFonts w:cs="等线"/>
      </w:rPr>
      <w:pict w14:anchorId="6B9F68AA">
        <v:shapetype id="_x0000_t202" coordsize="21600,21600" o:spt="202" path="m,l,21600r21600,l21600,xe">
          <v:stroke joinstyle="miter"/>
          <v:path gradientshapeok="t" o:connecttype="rect"/>
        </v:shapetype>
        <v:shape id="_x0000_s3074" type="#_x0000_t202" style="position:absolute;margin-left:0;margin-top:0;width:2in;height:2in;z-index:251658240;mso-wrap-style:none;mso-position-horizontal:center;mso-position-horizontal-relative:margin" filled="f" stroked="f" strokeweight=".5pt">
          <v:textbox style="mso-fit-shape-to-text:t" inset="0,0,0,0">
            <w:txbxContent>
              <w:p w14:paraId="740CE364" w14:textId="77777777" w:rsidR="00DD3A0F" w:rsidRDefault="007E2C65">
                <w:pPr>
                  <w:pStyle w:val="a7"/>
                  <w:rPr>
                    <w:rFonts w:eastAsia="宋体" w:cs="Calibri"/>
                  </w:rPr>
                </w:pPr>
                <w:r>
                  <w:fldChar w:fldCharType="begin"/>
                </w:r>
                <w:r w:rsidR="00203549">
                  <w:instrText xml:space="preserve"> PAGE  \* MERGEFORMAT </w:instrText>
                </w:r>
                <w:r>
                  <w:fldChar w:fldCharType="separate"/>
                </w:r>
                <w:r w:rsidR="002217E1">
                  <w:rPr>
                    <w:noProof/>
                  </w:rPr>
                  <w:t>3</w:t>
                </w:r>
                <w: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121B1" w14:textId="77777777" w:rsidR="00DD3A0F" w:rsidRDefault="00000000">
    <w:pPr>
      <w:pStyle w:val="a7"/>
      <w:rPr>
        <w:rFonts w:cs="Calibri"/>
      </w:rPr>
    </w:pPr>
    <w:r>
      <w:rPr>
        <w:rFonts w:cs="等线"/>
      </w:rPr>
      <w:pict w14:anchorId="5D7F3479">
        <v:shapetype id="_x0000_t202" coordsize="21600,21600" o:spt="202" path="m,l,21600r21600,l21600,xe">
          <v:stroke joinstyle="miter"/>
          <v:path gradientshapeok="t" o:connecttype="rect"/>
        </v:shapetype>
        <v:shape id="_x0000_s3073" type="#_x0000_t202" style="position:absolute;margin-left:0;margin-top:0;width:2in;height:2in;z-index:251657216;mso-wrap-style:none;mso-position-horizontal:center;mso-position-horizontal-relative:margin" filled="f" stroked="f" strokeweight=".5pt">
          <v:textbox style="mso-fit-shape-to-text:t" inset="0,0,0,0">
            <w:txbxContent>
              <w:p w14:paraId="1791BAF3" w14:textId="77777777" w:rsidR="00DD3A0F" w:rsidRDefault="007E2C65">
                <w:pPr>
                  <w:pStyle w:val="a7"/>
                  <w:rPr>
                    <w:rFonts w:eastAsia="宋体" w:cs="Calibri"/>
                  </w:rPr>
                </w:pPr>
                <w:r>
                  <w:fldChar w:fldCharType="begin"/>
                </w:r>
                <w:r w:rsidR="00203549">
                  <w:instrText xml:space="preserve"> PAGE  \* MERGEFORMAT </w:instrText>
                </w:r>
                <w:r>
                  <w:fldChar w:fldCharType="separate"/>
                </w:r>
                <w:r w:rsidR="002217E1">
                  <w:rPr>
                    <w:noProof/>
                  </w:rPr>
                  <w:t>1</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6B7BD" w14:textId="77777777" w:rsidR="00D91C44" w:rsidRDefault="00D91C44" w:rsidP="00DD3A0F">
      <w:r>
        <w:separator/>
      </w:r>
    </w:p>
  </w:footnote>
  <w:footnote w:type="continuationSeparator" w:id="0">
    <w:p w14:paraId="00916499" w14:textId="77777777" w:rsidR="00D91C44" w:rsidRDefault="00D91C44" w:rsidP="00DD3A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5"/>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2Q5NGI2MTU0ZGViNDU5ODQ4MjU5YTg2ZmQzMjRmY2EifQ=="/>
  </w:docVars>
  <w:rsids>
    <w:rsidRoot w:val="00D5405B"/>
    <w:rsid w:val="000072CC"/>
    <w:rsid w:val="000171C0"/>
    <w:rsid w:val="0002043B"/>
    <w:rsid w:val="00025AE4"/>
    <w:rsid w:val="00026506"/>
    <w:rsid w:val="00026B17"/>
    <w:rsid w:val="00030F7C"/>
    <w:rsid w:val="00053863"/>
    <w:rsid w:val="00055CBF"/>
    <w:rsid w:val="00060F67"/>
    <w:rsid w:val="00066069"/>
    <w:rsid w:val="00076350"/>
    <w:rsid w:val="000772DD"/>
    <w:rsid w:val="00077400"/>
    <w:rsid w:val="00077990"/>
    <w:rsid w:val="00085E36"/>
    <w:rsid w:val="00095A97"/>
    <w:rsid w:val="000A2F7A"/>
    <w:rsid w:val="000A3CAE"/>
    <w:rsid w:val="000A5587"/>
    <w:rsid w:val="000B6E51"/>
    <w:rsid w:val="000C2772"/>
    <w:rsid w:val="000D66CD"/>
    <w:rsid w:val="000D69C5"/>
    <w:rsid w:val="000E1A0E"/>
    <w:rsid w:val="000F5A98"/>
    <w:rsid w:val="00103172"/>
    <w:rsid w:val="00116680"/>
    <w:rsid w:val="00116785"/>
    <w:rsid w:val="001233E8"/>
    <w:rsid w:val="001263E2"/>
    <w:rsid w:val="00126F7D"/>
    <w:rsid w:val="0012758A"/>
    <w:rsid w:val="00133CF7"/>
    <w:rsid w:val="0015082A"/>
    <w:rsid w:val="00152247"/>
    <w:rsid w:val="00156FFE"/>
    <w:rsid w:val="00166831"/>
    <w:rsid w:val="00171EEA"/>
    <w:rsid w:val="00172551"/>
    <w:rsid w:val="001750B5"/>
    <w:rsid w:val="0018595F"/>
    <w:rsid w:val="00193CBC"/>
    <w:rsid w:val="001A2B92"/>
    <w:rsid w:val="001B54E5"/>
    <w:rsid w:val="001B5B00"/>
    <w:rsid w:val="001C34B9"/>
    <w:rsid w:val="001C45A3"/>
    <w:rsid w:val="001C52E2"/>
    <w:rsid w:val="001D13D3"/>
    <w:rsid w:val="001E66E7"/>
    <w:rsid w:val="001F3B71"/>
    <w:rsid w:val="00203549"/>
    <w:rsid w:val="002056DC"/>
    <w:rsid w:val="002217E1"/>
    <w:rsid w:val="00274740"/>
    <w:rsid w:val="00281373"/>
    <w:rsid w:val="002856F3"/>
    <w:rsid w:val="002A5AFB"/>
    <w:rsid w:val="002B2DBA"/>
    <w:rsid w:val="002B31EB"/>
    <w:rsid w:val="002C1F17"/>
    <w:rsid w:val="002C2A99"/>
    <w:rsid w:val="002D05EB"/>
    <w:rsid w:val="002F7E59"/>
    <w:rsid w:val="00303414"/>
    <w:rsid w:val="00312ECE"/>
    <w:rsid w:val="003160F2"/>
    <w:rsid w:val="00326242"/>
    <w:rsid w:val="00354BC3"/>
    <w:rsid w:val="00360295"/>
    <w:rsid w:val="00361795"/>
    <w:rsid w:val="00363AD5"/>
    <w:rsid w:val="0037572D"/>
    <w:rsid w:val="00383201"/>
    <w:rsid w:val="00390105"/>
    <w:rsid w:val="003A201B"/>
    <w:rsid w:val="003E2063"/>
    <w:rsid w:val="003E6A32"/>
    <w:rsid w:val="004031D7"/>
    <w:rsid w:val="004039C9"/>
    <w:rsid w:val="00425172"/>
    <w:rsid w:val="00425403"/>
    <w:rsid w:val="004375FD"/>
    <w:rsid w:val="00437974"/>
    <w:rsid w:val="004465D6"/>
    <w:rsid w:val="00453130"/>
    <w:rsid w:val="00462456"/>
    <w:rsid w:val="00463FAE"/>
    <w:rsid w:val="00463FC1"/>
    <w:rsid w:val="00481EAB"/>
    <w:rsid w:val="00487378"/>
    <w:rsid w:val="004A7140"/>
    <w:rsid w:val="004A75EE"/>
    <w:rsid w:val="004B5F9D"/>
    <w:rsid w:val="004D5D4E"/>
    <w:rsid w:val="004E5C4C"/>
    <w:rsid w:val="004E7AB4"/>
    <w:rsid w:val="004F0585"/>
    <w:rsid w:val="004F1A7A"/>
    <w:rsid w:val="0050716C"/>
    <w:rsid w:val="00513EC4"/>
    <w:rsid w:val="005338CF"/>
    <w:rsid w:val="0054021E"/>
    <w:rsid w:val="00540922"/>
    <w:rsid w:val="0054269A"/>
    <w:rsid w:val="00546122"/>
    <w:rsid w:val="0057124C"/>
    <w:rsid w:val="0059024C"/>
    <w:rsid w:val="005B048C"/>
    <w:rsid w:val="005C6AFD"/>
    <w:rsid w:val="005C7001"/>
    <w:rsid w:val="00617A0B"/>
    <w:rsid w:val="00626741"/>
    <w:rsid w:val="0064413B"/>
    <w:rsid w:val="00646F8C"/>
    <w:rsid w:val="00647A4F"/>
    <w:rsid w:val="00647B3E"/>
    <w:rsid w:val="00647F58"/>
    <w:rsid w:val="00652CBC"/>
    <w:rsid w:val="00660B4B"/>
    <w:rsid w:val="00661D48"/>
    <w:rsid w:val="0067112E"/>
    <w:rsid w:val="00671BB8"/>
    <w:rsid w:val="00681F38"/>
    <w:rsid w:val="00684DFA"/>
    <w:rsid w:val="006860ED"/>
    <w:rsid w:val="006A37FB"/>
    <w:rsid w:val="006A3BCD"/>
    <w:rsid w:val="006B43E9"/>
    <w:rsid w:val="006B5491"/>
    <w:rsid w:val="006C1876"/>
    <w:rsid w:val="006C1C83"/>
    <w:rsid w:val="006C3505"/>
    <w:rsid w:val="006D1BD5"/>
    <w:rsid w:val="006D73F4"/>
    <w:rsid w:val="006E0C0B"/>
    <w:rsid w:val="006E44C7"/>
    <w:rsid w:val="00704466"/>
    <w:rsid w:val="00704C63"/>
    <w:rsid w:val="00713B4A"/>
    <w:rsid w:val="00720B0B"/>
    <w:rsid w:val="00740DCA"/>
    <w:rsid w:val="0076250A"/>
    <w:rsid w:val="007A6ABF"/>
    <w:rsid w:val="007B11EF"/>
    <w:rsid w:val="007B4063"/>
    <w:rsid w:val="007B7635"/>
    <w:rsid w:val="007D7EC0"/>
    <w:rsid w:val="007E2C65"/>
    <w:rsid w:val="007F0196"/>
    <w:rsid w:val="007F64AD"/>
    <w:rsid w:val="007F675C"/>
    <w:rsid w:val="00817598"/>
    <w:rsid w:val="00823CAF"/>
    <w:rsid w:val="008250EA"/>
    <w:rsid w:val="0084180E"/>
    <w:rsid w:val="00842A87"/>
    <w:rsid w:val="00850761"/>
    <w:rsid w:val="00852697"/>
    <w:rsid w:val="00856BE3"/>
    <w:rsid w:val="0085783B"/>
    <w:rsid w:val="0086438D"/>
    <w:rsid w:val="008700CA"/>
    <w:rsid w:val="00871868"/>
    <w:rsid w:val="00871D2E"/>
    <w:rsid w:val="0087456B"/>
    <w:rsid w:val="008750E0"/>
    <w:rsid w:val="0088051E"/>
    <w:rsid w:val="00881153"/>
    <w:rsid w:val="008846B4"/>
    <w:rsid w:val="008918B9"/>
    <w:rsid w:val="00894707"/>
    <w:rsid w:val="00897921"/>
    <w:rsid w:val="008A7FDD"/>
    <w:rsid w:val="008B1D46"/>
    <w:rsid w:val="008C2AB8"/>
    <w:rsid w:val="008C3204"/>
    <w:rsid w:val="008C4849"/>
    <w:rsid w:val="008D0DE0"/>
    <w:rsid w:val="008D6902"/>
    <w:rsid w:val="008F0C2B"/>
    <w:rsid w:val="008F6B06"/>
    <w:rsid w:val="00905937"/>
    <w:rsid w:val="00932D7B"/>
    <w:rsid w:val="009459A7"/>
    <w:rsid w:val="00952820"/>
    <w:rsid w:val="009552B0"/>
    <w:rsid w:val="00963C41"/>
    <w:rsid w:val="0098564E"/>
    <w:rsid w:val="009D0EEB"/>
    <w:rsid w:val="009D1E46"/>
    <w:rsid w:val="009D6100"/>
    <w:rsid w:val="009F2F59"/>
    <w:rsid w:val="009F3497"/>
    <w:rsid w:val="00A02F9C"/>
    <w:rsid w:val="00A108D1"/>
    <w:rsid w:val="00A12277"/>
    <w:rsid w:val="00A21EBC"/>
    <w:rsid w:val="00A472CA"/>
    <w:rsid w:val="00A5360F"/>
    <w:rsid w:val="00A55EE0"/>
    <w:rsid w:val="00A72DF9"/>
    <w:rsid w:val="00A93E86"/>
    <w:rsid w:val="00AA4D2B"/>
    <w:rsid w:val="00AD207F"/>
    <w:rsid w:val="00AD519B"/>
    <w:rsid w:val="00AE2BAD"/>
    <w:rsid w:val="00AE44AD"/>
    <w:rsid w:val="00AE44CF"/>
    <w:rsid w:val="00AE5DF7"/>
    <w:rsid w:val="00AF26C8"/>
    <w:rsid w:val="00AF53A0"/>
    <w:rsid w:val="00AF7FD3"/>
    <w:rsid w:val="00B02990"/>
    <w:rsid w:val="00B045D2"/>
    <w:rsid w:val="00B138C5"/>
    <w:rsid w:val="00B23BC1"/>
    <w:rsid w:val="00B36F66"/>
    <w:rsid w:val="00B47B99"/>
    <w:rsid w:val="00B57C43"/>
    <w:rsid w:val="00B6740F"/>
    <w:rsid w:val="00B6788A"/>
    <w:rsid w:val="00B70A1A"/>
    <w:rsid w:val="00B819AE"/>
    <w:rsid w:val="00B919C3"/>
    <w:rsid w:val="00B949CB"/>
    <w:rsid w:val="00BB2252"/>
    <w:rsid w:val="00BB35FA"/>
    <w:rsid w:val="00BB6D65"/>
    <w:rsid w:val="00BC2F8E"/>
    <w:rsid w:val="00BC5EAA"/>
    <w:rsid w:val="00BC666B"/>
    <w:rsid w:val="00BD14F0"/>
    <w:rsid w:val="00BE2A30"/>
    <w:rsid w:val="00BE3940"/>
    <w:rsid w:val="00BF7F7D"/>
    <w:rsid w:val="00C10139"/>
    <w:rsid w:val="00C35A59"/>
    <w:rsid w:val="00C40F57"/>
    <w:rsid w:val="00C45860"/>
    <w:rsid w:val="00C46ED4"/>
    <w:rsid w:val="00C5059E"/>
    <w:rsid w:val="00C56DEB"/>
    <w:rsid w:val="00C57846"/>
    <w:rsid w:val="00C63048"/>
    <w:rsid w:val="00C70A29"/>
    <w:rsid w:val="00C72BE6"/>
    <w:rsid w:val="00C80701"/>
    <w:rsid w:val="00C814AB"/>
    <w:rsid w:val="00C820A1"/>
    <w:rsid w:val="00C84D1B"/>
    <w:rsid w:val="00CA7DD9"/>
    <w:rsid w:val="00CB2060"/>
    <w:rsid w:val="00CB6D4F"/>
    <w:rsid w:val="00CC797E"/>
    <w:rsid w:val="00CE67F6"/>
    <w:rsid w:val="00CE754F"/>
    <w:rsid w:val="00D05DF5"/>
    <w:rsid w:val="00D109EA"/>
    <w:rsid w:val="00D15882"/>
    <w:rsid w:val="00D16E10"/>
    <w:rsid w:val="00D2003B"/>
    <w:rsid w:val="00D5405B"/>
    <w:rsid w:val="00D547FC"/>
    <w:rsid w:val="00D6052D"/>
    <w:rsid w:val="00D70122"/>
    <w:rsid w:val="00D80E58"/>
    <w:rsid w:val="00D8512B"/>
    <w:rsid w:val="00D91AF5"/>
    <w:rsid w:val="00D91C44"/>
    <w:rsid w:val="00DB056C"/>
    <w:rsid w:val="00DD3A0F"/>
    <w:rsid w:val="00DD3EDA"/>
    <w:rsid w:val="00DE3139"/>
    <w:rsid w:val="00DE50BD"/>
    <w:rsid w:val="00E15957"/>
    <w:rsid w:val="00E20730"/>
    <w:rsid w:val="00E21DE6"/>
    <w:rsid w:val="00E65D5B"/>
    <w:rsid w:val="00E67210"/>
    <w:rsid w:val="00E70EB9"/>
    <w:rsid w:val="00E72DAD"/>
    <w:rsid w:val="00E9520D"/>
    <w:rsid w:val="00EA3055"/>
    <w:rsid w:val="00EA330E"/>
    <w:rsid w:val="00EB3FC5"/>
    <w:rsid w:val="00EC41A3"/>
    <w:rsid w:val="00ED5B30"/>
    <w:rsid w:val="00EE5CAD"/>
    <w:rsid w:val="00EF0338"/>
    <w:rsid w:val="00EF2C5F"/>
    <w:rsid w:val="00EF4A02"/>
    <w:rsid w:val="00F06D6F"/>
    <w:rsid w:val="00F30E64"/>
    <w:rsid w:val="00F37CDF"/>
    <w:rsid w:val="00F440C6"/>
    <w:rsid w:val="00F50DA1"/>
    <w:rsid w:val="00F544C7"/>
    <w:rsid w:val="00F60BEE"/>
    <w:rsid w:val="00F653C4"/>
    <w:rsid w:val="00F776C2"/>
    <w:rsid w:val="00F85F57"/>
    <w:rsid w:val="00F860B3"/>
    <w:rsid w:val="00FA2A02"/>
    <w:rsid w:val="00FA37B4"/>
    <w:rsid w:val="00FA54F5"/>
    <w:rsid w:val="00FA778F"/>
    <w:rsid w:val="00FB22D5"/>
    <w:rsid w:val="00FC1F9B"/>
    <w:rsid w:val="00FC5FE3"/>
    <w:rsid w:val="00FD6FEF"/>
    <w:rsid w:val="00FD749D"/>
    <w:rsid w:val="00FE3106"/>
    <w:rsid w:val="00FE440A"/>
    <w:rsid w:val="00FF67B1"/>
    <w:rsid w:val="013C4452"/>
    <w:rsid w:val="0A0707D1"/>
    <w:rsid w:val="1AF92F65"/>
    <w:rsid w:val="2A2E52DB"/>
    <w:rsid w:val="2E2F49AB"/>
    <w:rsid w:val="2EB77514"/>
    <w:rsid w:val="3DB64099"/>
    <w:rsid w:val="40D2476E"/>
    <w:rsid w:val="47154AA7"/>
    <w:rsid w:val="48121517"/>
    <w:rsid w:val="4EE71B56"/>
    <w:rsid w:val="53901ECC"/>
    <w:rsid w:val="55327046"/>
    <w:rsid w:val="57041A0F"/>
    <w:rsid w:val="573F7409"/>
    <w:rsid w:val="59D9671C"/>
    <w:rsid w:val="6BC42A4A"/>
    <w:rsid w:val="6E2C7E5B"/>
    <w:rsid w:val="71646B09"/>
    <w:rsid w:val="7CAC402C"/>
    <w:rsid w:val="7E7C27FD"/>
    <w:rsid w:val="7E9A5C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5"/>
    <o:shapelayout v:ext="edit">
      <o:idmap v:ext="edit" data="2"/>
    </o:shapelayout>
  </w:shapeDefaults>
  <w:decimalSymbol w:val="."/>
  <w:listSeparator w:val=","/>
  <w14:docId w14:val="6D0C5951"/>
  <w15:docId w15:val="{0FFC979C-3A72-48F1-95C4-7C7F9F33D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3A0F"/>
    <w:pPr>
      <w:widowControl w:val="0"/>
      <w:jc w:val="both"/>
    </w:pPr>
    <w:rPr>
      <w:rFonts w:ascii="Calibri" w:eastAsia="宋体"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qFormat/>
    <w:rsid w:val="00DD3A0F"/>
    <w:pPr>
      <w:jc w:val="left"/>
    </w:pPr>
    <w:rPr>
      <w:rFonts w:cs="Times New Roman"/>
      <w:kern w:val="0"/>
    </w:rPr>
  </w:style>
  <w:style w:type="paragraph" w:styleId="a5">
    <w:name w:val="Balloon Text"/>
    <w:basedOn w:val="a"/>
    <w:link w:val="a6"/>
    <w:uiPriority w:val="99"/>
    <w:semiHidden/>
    <w:qFormat/>
    <w:rsid w:val="00DD3A0F"/>
    <w:rPr>
      <w:rFonts w:cs="Times New Roman"/>
      <w:sz w:val="18"/>
      <w:szCs w:val="18"/>
    </w:rPr>
  </w:style>
  <w:style w:type="paragraph" w:styleId="a7">
    <w:name w:val="footer"/>
    <w:basedOn w:val="a"/>
    <w:link w:val="a8"/>
    <w:uiPriority w:val="99"/>
    <w:qFormat/>
    <w:rsid w:val="00DD3A0F"/>
    <w:pPr>
      <w:tabs>
        <w:tab w:val="center" w:pos="4153"/>
        <w:tab w:val="right" w:pos="8306"/>
      </w:tabs>
      <w:snapToGrid w:val="0"/>
      <w:jc w:val="left"/>
    </w:pPr>
    <w:rPr>
      <w:rFonts w:ascii="等线" w:eastAsia="等线" w:hAnsi="等线" w:cs="Times New Roman"/>
      <w:kern w:val="0"/>
      <w:sz w:val="18"/>
      <w:szCs w:val="18"/>
    </w:rPr>
  </w:style>
  <w:style w:type="paragraph" w:styleId="a9">
    <w:name w:val="header"/>
    <w:basedOn w:val="a"/>
    <w:link w:val="aa"/>
    <w:uiPriority w:val="99"/>
    <w:qFormat/>
    <w:rsid w:val="00DD3A0F"/>
    <w:pPr>
      <w:pBdr>
        <w:bottom w:val="single" w:sz="6" w:space="1" w:color="auto"/>
      </w:pBdr>
      <w:tabs>
        <w:tab w:val="center" w:pos="4153"/>
        <w:tab w:val="right" w:pos="8306"/>
      </w:tabs>
      <w:snapToGrid w:val="0"/>
      <w:jc w:val="center"/>
    </w:pPr>
    <w:rPr>
      <w:rFonts w:ascii="等线" w:eastAsia="等线" w:hAnsi="等线" w:cs="Times New Roman"/>
      <w:kern w:val="0"/>
      <w:sz w:val="18"/>
      <w:szCs w:val="18"/>
    </w:rPr>
  </w:style>
  <w:style w:type="character" w:customStyle="1" w:styleId="a4">
    <w:name w:val="批注文字 字符"/>
    <w:link w:val="a3"/>
    <w:uiPriority w:val="99"/>
    <w:semiHidden/>
    <w:qFormat/>
    <w:locked/>
    <w:rsid w:val="00DD3A0F"/>
    <w:rPr>
      <w:rFonts w:ascii="Calibri" w:eastAsia="宋体" w:hAnsi="Calibri" w:cs="Calibri"/>
      <w:sz w:val="21"/>
      <w:szCs w:val="21"/>
    </w:rPr>
  </w:style>
  <w:style w:type="character" w:customStyle="1" w:styleId="a6">
    <w:name w:val="批注框文本 字符"/>
    <w:link w:val="a5"/>
    <w:uiPriority w:val="99"/>
    <w:semiHidden/>
    <w:qFormat/>
    <w:locked/>
    <w:rsid w:val="00DD3A0F"/>
    <w:rPr>
      <w:rFonts w:ascii="Calibri" w:eastAsia="宋体" w:hAnsi="Calibri" w:cs="Calibri"/>
      <w:kern w:val="2"/>
      <w:sz w:val="18"/>
      <w:szCs w:val="18"/>
    </w:rPr>
  </w:style>
  <w:style w:type="character" w:customStyle="1" w:styleId="a8">
    <w:name w:val="页脚 字符"/>
    <w:link w:val="a7"/>
    <w:uiPriority w:val="99"/>
    <w:qFormat/>
    <w:locked/>
    <w:rsid w:val="00DD3A0F"/>
    <w:rPr>
      <w:sz w:val="18"/>
      <w:szCs w:val="18"/>
    </w:rPr>
  </w:style>
  <w:style w:type="character" w:customStyle="1" w:styleId="aa">
    <w:name w:val="页眉 字符"/>
    <w:link w:val="a9"/>
    <w:uiPriority w:val="99"/>
    <w:qFormat/>
    <w:locked/>
    <w:rsid w:val="00DD3A0F"/>
    <w:rPr>
      <w:sz w:val="18"/>
      <w:szCs w:val="18"/>
    </w:rPr>
  </w:style>
  <w:style w:type="paragraph" w:styleId="ab">
    <w:name w:val="Revision"/>
    <w:hidden/>
    <w:uiPriority w:val="99"/>
    <w:semiHidden/>
    <w:rsid w:val="00055CBF"/>
    <w:rPr>
      <w:rFonts w:ascii="Calibri" w:eastAsia="宋体"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23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3074"/>
    <customShpInfo spid="_x0000_s3073"/>
  </customShpExts>
</s:customData>
</file>

<file path=customXml/itemProps1.xml><?xml version="1.0" encoding="utf-8"?>
<ds:datastoreItem xmlns:ds="http://schemas.openxmlformats.org/officeDocument/2006/customXml" ds:itemID="{8EC31958-CE2B-4102-97A9-DA7DD5C207E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Pages>
  <Words>457</Words>
  <Characters>2607</Characters>
  <Application>Microsoft Office Word</Application>
  <DocSecurity>0</DocSecurity>
  <Lines>21</Lines>
  <Paragraphs>6</Paragraphs>
  <ScaleCrop>false</ScaleCrop>
  <Company>china</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童鞋产品质量国家监督抽查实施细则</dc:title>
  <dc:creator>lenovo</dc:creator>
  <cp:lastModifiedBy>周航</cp:lastModifiedBy>
  <cp:revision>83</cp:revision>
  <dcterms:created xsi:type="dcterms:W3CDTF">2023-01-10T01:26:00Z</dcterms:created>
  <dcterms:modified xsi:type="dcterms:W3CDTF">2023-01-31T06:53:00Z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99EAA90C9F4C42CA8CF6A882201F8EE1</vt:lpwstr>
  </property>
</Properties>
</file>